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微软雅黑" w:hAnsi="微软雅黑" w:eastAsia="微软雅黑"/>
          <w:b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8"/>
        </w:rPr>
        <w:t>附件2：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教职工年度考核表填写要求和相关说明</w:t>
      </w: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一、总体要求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（一</w:t>
      </w:r>
      <w:r>
        <w:rPr>
          <w:rFonts w:hint="eastAsia" w:ascii="仿宋" w:hAnsi="仿宋" w:eastAsia="仿宋"/>
          <w:b/>
          <w:sz w:val="24"/>
          <w:szCs w:val="24"/>
        </w:rPr>
        <w:t>）各类人员所填写的对应考核表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1．教学科研单位的教师和其他专业技术人员请填写《教学科研单位教师岗位和其他专业技术岗位年度考核登记表》；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．全校所有管理人员、非教学科研单位的其他专业技术人员、全校所有编内工勤人员请填写《管理岗位、非教学科研单位其他专业技术岗位、编内工勤岗位年度考核登记表》；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．双肩挑人员、专职辅导员可根据实际工作情况填写两个登记表；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4．“</w:t>
      </w:r>
      <w:r>
        <w:rPr>
          <w:rFonts w:ascii="仿宋" w:hAnsi="仿宋" w:eastAsia="仿宋"/>
          <w:sz w:val="24"/>
          <w:szCs w:val="24"/>
        </w:rPr>
        <w:t>西南交通大学教师综合服务平台</w:t>
      </w:r>
      <w:r>
        <w:rPr>
          <w:rFonts w:hint="eastAsia" w:ascii="仿宋" w:hAnsi="仿宋" w:eastAsia="仿宋"/>
          <w:sz w:val="24"/>
          <w:szCs w:val="24"/>
        </w:rPr>
        <w:t>”已提前从相关职能部门提取部分信息并导入，请仔细检查修改补充并完善。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（二）其他相关要求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1．此表是归档材料，考核报表生成打印后，报表中填表人签名、审核人签名一律请手写；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2．报表请一律用A4纸双面打印（填表说明无需打印）；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3．填写的内容要具体、真实，表格内如无内容填写时要写“无”。</w:t>
      </w:r>
    </w:p>
    <w:p>
      <w:pPr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二、具体填表说明</w:t>
      </w:r>
    </w:p>
    <w:p>
      <w:pPr>
        <w:ind w:firstLine="480" w:firstLineChars="200"/>
        <w:rPr>
          <w:rFonts w:hint="eastAsia" w:ascii="仿宋" w:hAnsi="仿宋" w:eastAsia="仿宋" w:cs="宋体"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（一）关于填写《教学科研单位教师岗位和其他专业技术岗位年度考核登记表》</w:t>
      </w:r>
    </w:p>
    <w:p>
      <w:pPr>
        <w:ind w:firstLine="480" w:firstLineChars="200"/>
        <w:rPr>
          <w:rFonts w:ascii="仿宋" w:hAnsi="仿宋" w:eastAsia="仿宋" w:cs="宋体"/>
          <w:bCs/>
          <w:kern w:val="0"/>
          <w:sz w:val="24"/>
          <w:szCs w:val="24"/>
        </w:rPr>
      </w:pPr>
      <w:r>
        <w:rPr>
          <w:rFonts w:ascii="仿宋" w:hAnsi="仿宋" w:eastAsia="仿宋" w:cs="宋体"/>
          <w:bCs/>
          <w:kern w:val="0"/>
          <w:sz w:val="24"/>
          <w:szCs w:val="24"/>
        </w:rPr>
        <w:t>1.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年度教学工作具体情况栏中：</w:t>
      </w: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“教学评估排名”</w:t>
      </w:r>
      <w:r>
        <w:rPr>
          <w:rFonts w:hint="eastAsia" w:ascii="仿宋" w:hAnsi="仿宋" w:eastAsia="仿宋"/>
          <w:sz w:val="24"/>
          <w:szCs w:val="24"/>
        </w:rPr>
        <w:t>：填学生评价得分，不需填写排名，如未出，暂不填。</w:t>
      </w: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“课程性质”</w:t>
      </w:r>
      <w:r>
        <w:rPr>
          <w:rFonts w:hint="eastAsia" w:ascii="仿宋" w:hAnsi="仿宋" w:eastAsia="仿宋"/>
          <w:sz w:val="24"/>
          <w:szCs w:val="24"/>
        </w:rPr>
        <w:t>：选择填写必修、限选、选修三类。</w:t>
      </w:r>
    </w:p>
    <w:p>
      <w:pPr>
        <w:spacing w:line="360" w:lineRule="auto"/>
        <w:ind w:firstLine="723" w:firstLineChars="3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注:承担不同课程需分别录入,点击右上方“新增”按键。      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2</w:t>
      </w:r>
      <w:r>
        <w:rPr>
          <w:rFonts w:ascii="仿宋" w:hAnsi="仿宋" w:eastAsia="仿宋" w:cs="宋体"/>
          <w:bCs/>
          <w:kern w:val="0"/>
          <w:sz w:val="24"/>
          <w:szCs w:val="24"/>
        </w:rPr>
        <w:t>.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年度教学工作总</w:t>
      </w:r>
      <w:r>
        <w:rPr>
          <w:rFonts w:hint="eastAsia" w:ascii="仿宋" w:hAnsi="仿宋" w:eastAsia="仿宋"/>
          <w:sz w:val="24"/>
          <w:szCs w:val="24"/>
        </w:rPr>
        <w:t>体情况栏中：</w:t>
      </w:r>
    </w:p>
    <w:p>
      <w:pPr>
        <w:spacing w:line="360" w:lineRule="auto"/>
        <w:ind w:firstLine="723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学时数:本科及研究生理论课程按1学分对应16学时转换，实习及毕业设计按1学分对应32学时转换，填表时请转换为学时数。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>“本科教学（专业课）”</w:t>
      </w:r>
      <w:r>
        <w:rPr>
          <w:rFonts w:hint="eastAsia" w:ascii="仿宋" w:hAnsi="仿宋" w:eastAsia="仿宋"/>
          <w:sz w:val="24"/>
          <w:szCs w:val="24"/>
        </w:rPr>
        <w:t>：直接填写年度“本科教学（专业课）”的总学时数，包含专业理论教学、实验实践教学，如专业基础、专业主干、专业实验、实习实践等课程；</w:t>
      </w: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“本科教学（全校公共课）”</w:t>
      </w:r>
      <w:r>
        <w:rPr>
          <w:rFonts w:hint="eastAsia" w:ascii="仿宋" w:hAnsi="仿宋" w:eastAsia="仿宋"/>
          <w:sz w:val="24"/>
          <w:szCs w:val="24"/>
        </w:rPr>
        <w:t>：直接填写年度“本科教学（全校公共课）”的总学时数，包含通识与公共基础类、学科大类课程，如外语、体育、物理、数学等课程。</w:t>
      </w: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“研究生教学”：</w:t>
      </w:r>
      <w:r>
        <w:rPr>
          <w:rFonts w:hint="eastAsia" w:ascii="仿宋" w:hAnsi="仿宋" w:eastAsia="仿宋"/>
          <w:sz w:val="24"/>
          <w:szCs w:val="24"/>
        </w:rPr>
        <w:t>直接填写年度“研究生教学”的总学时数，包含研究生所有类型课程。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 专利/软件著作权/获奖情况栏中，其中：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</w:t>
      </w:r>
      <w:r>
        <w:rPr>
          <w:rFonts w:hint="eastAsia" w:ascii="仿宋" w:hAnsi="仿宋" w:eastAsia="仿宋"/>
          <w:b/>
          <w:sz w:val="24"/>
          <w:szCs w:val="24"/>
        </w:rPr>
        <w:t>填写专利时</w:t>
      </w:r>
      <w:r>
        <w:rPr>
          <w:rFonts w:hint="eastAsia" w:ascii="仿宋" w:hAnsi="仿宋" w:eastAsia="仿宋"/>
          <w:sz w:val="24"/>
          <w:szCs w:val="24"/>
        </w:rPr>
        <w:t>：“名称”栏中填写“专利名称”，“专利号”栏中填写“授权专利号”；“时间”栏中填写“专利授权时间”；“奖励等级”、“本人排名”不填写。</w:t>
      </w:r>
      <w:r>
        <w:rPr>
          <w:rFonts w:hint="eastAsia" w:ascii="仿宋" w:hAnsi="仿宋" w:eastAsia="仿宋"/>
          <w:b/>
          <w:sz w:val="24"/>
          <w:szCs w:val="24"/>
        </w:rPr>
        <w:t>注意：专利排名第一位的才填此栏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</w:t>
      </w:r>
      <w:r>
        <w:rPr>
          <w:rFonts w:hint="eastAsia" w:ascii="仿宋" w:hAnsi="仿宋" w:eastAsia="仿宋"/>
          <w:b/>
          <w:sz w:val="24"/>
          <w:szCs w:val="24"/>
        </w:rPr>
        <w:t>填写软件著作权时</w:t>
      </w:r>
      <w:r>
        <w:rPr>
          <w:rFonts w:hint="eastAsia" w:ascii="仿宋" w:hAnsi="仿宋" w:eastAsia="仿宋"/>
          <w:sz w:val="24"/>
          <w:szCs w:val="24"/>
        </w:rPr>
        <w:t>：“名称”栏中填写“软件著作权名称”，“授予部门”栏中填写“软件登记号”；“时间”栏中填写“软件登记时间”，“奖励等级”、“本人排名”不填写；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（3）</w:t>
      </w:r>
      <w:r>
        <w:rPr>
          <w:rFonts w:hint="eastAsia" w:ascii="仿宋" w:hAnsi="仿宋" w:eastAsia="仿宋"/>
          <w:b/>
          <w:sz w:val="24"/>
          <w:szCs w:val="24"/>
        </w:rPr>
        <w:t>填写获奖情况时</w:t>
      </w:r>
      <w:r>
        <w:rPr>
          <w:rFonts w:hint="eastAsia" w:ascii="仿宋" w:hAnsi="仿宋" w:eastAsia="仿宋"/>
          <w:sz w:val="24"/>
          <w:szCs w:val="24"/>
        </w:rPr>
        <w:t>：“名称”栏中填写“获奖名称”，“授予部门”栏中填写“授予部门、获奖类别（国家级、省部级等）”；“奖励等级”栏中选择填写“一等、二等、三等”；“时间”栏中填写“获奖时间”。</w:t>
      </w:r>
      <w:r>
        <w:rPr>
          <w:rFonts w:hint="eastAsia" w:ascii="仿宋" w:hAnsi="仿宋" w:eastAsia="仿宋"/>
          <w:b/>
          <w:sz w:val="24"/>
          <w:szCs w:val="24"/>
        </w:rPr>
        <w:t>注意：本人排名前三位(含第三)才填此栏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4.科研项目一栏中：只主持项目人填写，非主持项目的均不填。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（二）关于填写《管理岗位、非教学科研单位其他专业技术岗位、编内工勤岗位年度考核登记表》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仅需在“岗位受聘人员工作总结”一栏中填写2015年度个人工作总结，确认无误后点击页面上方“提交”按键。</w:t>
      </w:r>
    </w:p>
    <w:p>
      <w:pPr>
        <w:spacing w:line="360" w:lineRule="auto"/>
        <w:ind w:firstLine="20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D7"/>
    <w:rsid w:val="00005BDD"/>
    <w:rsid w:val="000103FD"/>
    <w:rsid w:val="000144F7"/>
    <w:rsid w:val="00015B08"/>
    <w:rsid w:val="000305D7"/>
    <w:rsid w:val="00034C7D"/>
    <w:rsid w:val="00034F6B"/>
    <w:rsid w:val="000350BB"/>
    <w:rsid w:val="00036F66"/>
    <w:rsid w:val="0005286F"/>
    <w:rsid w:val="00063CAC"/>
    <w:rsid w:val="00077091"/>
    <w:rsid w:val="0008073C"/>
    <w:rsid w:val="000A0E62"/>
    <w:rsid w:val="000B2B31"/>
    <w:rsid w:val="000C505C"/>
    <w:rsid w:val="000D2F14"/>
    <w:rsid w:val="000D5ABC"/>
    <w:rsid w:val="000E4C37"/>
    <w:rsid w:val="00115B8A"/>
    <w:rsid w:val="00130713"/>
    <w:rsid w:val="001407D5"/>
    <w:rsid w:val="0014229A"/>
    <w:rsid w:val="00146718"/>
    <w:rsid w:val="00162035"/>
    <w:rsid w:val="00181C33"/>
    <w:rsid w:val="00197FB0"/>
    <w:rsid w:val="001C6A45"/>
    <w:rsid w:val="001C79C6"/>
    <w:rsid w:val="001D2554"/>
    <w:rsid w:val="001D4D43"/>
    <w:rsid w:val="00201778"/>
    <w:rsid w:val="00207642"/>
    <w:rsid w:val="0021096B"/>
    <w:rsid w:val="0021339C"/>
    <w:rsid w:val="00216183"/>
    <w:rsid w:val="002222B0"/>
    <w:rsid w:val="00227086"/>
    <w:rsid w:val="00261BC5"/>
    <w:rsid w:val="00264522"/>
    <w:rsid w:val="0029458C"/>
    <w:rsid w:val="002B3716"/>
    <w:rsid w:val="002B75BE"/>
    <w:rsid w:val="002C6B8E"/>
    <w:rsid w:val="002D1AAA"/>
    <w:rsid w:val="002D640C"/>
    <w:rsid w:val="002E07A5"/>
    <w:rsid w:val="002E1CBC"/>
    <w:rsid w:val="002E6B6F"/>
    <w:rsid w:val="002F7D94"/>
    <w:rsid w:val="00302494"/>
    <w:rsid w:val="003561F8"/>
    <w:rsid w:val="0036116D"/>
    <w:rsid w:val="00363FED"/>
    <w:rsid w:val="00382D7B"/>
    <w:rsid w:val="00387CA3"/>
    <w:rsid w:val="003A351F"/>
    <w:rsid w:val="003B7C37"/>
    <w:rsid w:val="003C1E5D"/>
    <w:rsid w:val="003C4253"/>
    <w:rsid w:val="003C7852"/>
    <w:rsid w:val="003D3BBD"/>
    <w:rsid w:val="003D5038"/>
    <w:rsid w:val="003D5E98"/>
    <w:rsid w:val="00401F65"/>
    <w:rsid w:val="004037A3"/>
    <w:rsid w:val="00420402"/>
    <w:rsid w:val="00426EDF"/>
    <w:rsid w:val="00434819"/>
    <w:rsid w:val="00442996"/>
    <w:rsid w:val="004539AC"/>
    <w:rsid w:val="00453DE0"/>
    <w:rsid w:val="00463426"/>
    <w:rsid w:val="0047384F"/>
    <w:rsid w:val="00477CD9"/>
    <w:rsid w:val="00487420"/>
    <w:rsid w:val="00497D00"/>
    <w:rsid w:val="004A177C"/>
    <w:rsid w:val="004F66FC"/>
    <w:rsid w:val="0052016F"/>
    <w:rsid w:val="00521380"/>
    <w:rsid w:val="00544C4B"/>
    <w:rsid w:val="00571548"/>
    <w:rsid w:val="00576A8D"/>
    <w:rsid w:val="00576AFD"/>
    <w:rsid w:val="00595496"/>
    <w:rsid w:val="00597B30"/>
    <w:rsid w:val="005B1BE0"/>
    <w:rsid w:val="005B731F"/>
    <w:rsid w:val="005D3AEF"/>
    <w:rsid w:val="0062060F"/>
    <w:rsid w:val="00620B35"/>
    <w:rsid w:val="00673EA1"/>
    <w:rsid w:val="00674B31"/>
    <w:rsid w:val="00677C1B"/>
    <w:rsid w:val="006A010B"/>
    <w:rsid w:val="006C1D06"/>
    <w:rsid w:val="006C20DC"/>
    <w:rsid w:val="006D0409"/>
    <w:rsid w:val="006D3D52"/>
    <w:rsid w:val="0074733C"/>
    <w:rsid w:val="007611A3"/>
    <w:rsid w:val="00773150"/>
    <w:rsid w:val="00785F1D"/>
    <w:rsid w:val="007A2639"/>
    <w:rsid w:val="007D23CC"/>
    <w:rsid w:val="00825C0C"/>
    <w:rsid w:val="00835F5F"/>
    <w:rsid w:val="00845BF6"/>
    <w:rsid w:val="0084698F"/>
    <w:rsid w:val="00850745"/>
    <w:rsid w:val="00851E15"/>
    <w:rsid w:val="00877B6A"/>
    <w:rsid w:val="00894653"/>
    <w:rsid w:val="0089543B"/>
    <w:rsid w:val="008A2F86"/>
    <w:rsid w:val="008C2A57"/>
    <w:rsid w:val="008C4F26"/>
    <w:rsid w:val="008D799B"/>
    <w:rsid w:val="008E00D2"/>
    <w:rsid w:val="008E0BAC"/>
    <w:rsid w:val="008F2B55"/>
    <w:rsid w:val="00903C52"/>
    <w:rsid w:val="009274D4"/>
    <w:rsid w:val="009513BE"/>
    <w:rsid w:val="00951FCC"/>
    <w:rsid w:val="00955C8D"/>
    <w:rsid w:val="009637FC"/>
    <w:rsid w:val="00975786"/>
    <w:rsid w:val="00997849"/>
    <w:rsid w:val="009E241C"/>
    <w:rsid w:val="009F71D5"/>
    <w:rsid w:val="009F7B75"/>
    <w:rsid w:val="00A225D7"/>
    <w:rsid w:val="00A75490"/>
    <w:rsid w:val="00A87FDD"/>
    <w:rsid w:val="00A97EB2"/>
    <w:rsid w:val="00AB7126"/>
    <w:rsid w:val="00AC2381"/>
    <w:rsid w:val="00AD639F"/>
    <w:rsid w:val="00AF0CFE"/>
    <w:rsid w:val="00B02D68"/>
    <w:rsid w:val="00BA571C"/>
    <w:rsid w:val="00BC4518"/>
    <w:rsid w:val="00BC6A3E"/>
    <w:rsid w:val="00BC7D6D"/>
    <w:rsid w:val="00C154CD"/>
    <w:rsid w:val="00C355D2"/>
    <w:rsid w:val="00C541A7"/>
    <w:rsid w:val="00C6254D"/>
    <w:rsid w:val="00C67ED9"/>
    <w:rsid w:val="00C81F18"/>
    <w:rsid w:val="00C92788"/>
    <w:rsid w:val="00CE3A6F"/>
    <w:rsid w:val="00CE4EEF"/>
    <w:rsid w:val="00D0378A"/>
    <w:rsid w:val="00D652F6"/>
    <w:rsid w:val="00D71843"/>
    <w:rsid w:val="00DC0D11"/>
    <w:rsid w:val="00DE36B6"/>
    <w:rsid w:val="00E016D4"/>
    <w:rsid w:val="00E026B0"/>
    <w:rsid w:val="00E104FF"/>
    <w:rsid w:val="00E331E6"/>
    <w:rsid w:val="00E43EFC"/>
    <w:rsid w:val="00E50D8E"/>
    <w:rsid w:val="00E76719"/>
    <w:rsid w:val="00E8566D"/>
    <w:rsid w:val="00E861D4"/>
    <w:rsid w:val="00E9604A"/>
    <w:rsid w:val="00E96B0F"/>
    <w:rsid w:val="00EA417B"/>
    <w:rsid w:val="00EC59B9"/>
    <w:rsid w:val="00ED7F5F"/>
    <w:rsid w:val="00EE151A"/>
    <w:rsid w:val="00EF69E4"/>
    <w:rsid w:val="00F07022"/>
    <w:rsid w:val="00F107E9"/>
    <w:rsid w:val="00F2555C"/>
    <w:rsid w:val="00F44610"/>
    <w:rsid w:val="00F549E0"/>
    <w:rsid w:val="00F61A79"/>
    <w:rsid w:val="00F91811"/>
    <w:rsid w:val="00FB1C08"/>
    <w:rsid w:val="00FB213B"/>
    <w:rsid w:val="00FB3E88"/>
    <w:rsid w:val="00FB7550"/>
    <w:rsid w:val="00FD23C2"/>
    <w:rsid w:val="00FF5100"/>
    <w:rsid w:val="00FF7023"/>
    <w:rsid w:val="67E516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1049</Characters>
  <Lines>8</Lines>
  <Paragraphs>2</Paragraphs>
  <TotalTime>0</TotalTime>
  <ScaleCrop>false</ScaleCrop>
  <LinksUpToDate>false</LinksUpToDate>
  <CharactersWithSpaces>1231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2015-12-28T12:24:00Z</dcterms:created>
  <dc:creator>Jelen</dc:creator>
  <cp:lastModifiedBy>Administrator</cp:lastModifiedBy>
  <cp:lastPrinted>2015-12-31T03:51:00Z</cp:lastPrinted>
  <dcterms:modified xsi:type="dcterms:W3CDTF">2016-01-04T08:02:54Z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