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7B3E" w14:textId="77777777" w:rsidR="00477A91" w:rsidRDefault="00477A91" w:rsidP="00477A91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34AD94AD" w14:textId="0DF5FF77" w:rsidR="00477A91" w:rsidRDefault="00477A91" w:rsidP="00477A91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51380BD6" w14:textId="77777777" w:rsidR="00477A91" w:rsidRDefault="00477A91" w:rsidP="00477A91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47291698" w14:textId="420EEA1C" w:rsidR="00477A91" w:rsidRPr="00477A91" w:rsidRDefault="00477A91" w:rsidP="00296699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477A91">
        <w:rPr>
          <w:rFonts w:ascii="黑体" w:eastAsia="黑体" w:hAnsi="黑体" w:hint="eastAsia"/>
          <w:sz w:val="36"/>
          <w:szCs w:val="36"/>
        </w:rPr>
        <w:t>西南交通大学第十二届学生课外科技创新实验竞赛暨</w:t>
      </w:r>
    </w:p>
    <w:p w14:paraId="707C6C09" w14:textId="0A0641E7" w:rsidR="00035273" w:rsidRPr="00477A91" w:rsidRDefault="00477A91" w:rsidP="00296699">
      <w:pPr>
        <w:ind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77A91">
        <w:rPr>
          <w:rFonts w:ascii="黑体" w:eastAsia="黑体" w:hAnsi="黑体" w:hint="eastAsia"/>
          <w:b/>
          <w:bCs/>
          <w:sz w:val="36"/>
          <w:szCs w:val="36"/>
        </w:rPr>
        <w:t>2020年“土木科技月”结构设计竞赛</w:t>
      </w:r>
    </w:p>
    <w:p w14:paraId="2D1AFBF5" w14:textId="4D752484" w:rsidR="00477A91" w:rsidRDefault="00477A91" w:rsidP="00477A91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149407A5" w14:textId="77777777" w:rsidR="00477A91" w:rsidRDefault="00477A91" w:rsidP="008A5C14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701E2962" w14:textId="37063FBD" w:rsidR="00477A91" w:rsidRDefault="00477A91" w:rsidP="00477A91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05C81546" w14:textId="77777777" w:rsidR="00477A91" w:rsidRDefault="00477A91" w:rsidP="00477A91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701997C2" w14:textId="527D6585" w:rsidR="00477A91" w:rsidRPr="00477A91" w:rsidRDefault="00840066" w:rsidP="00296699">
      <w:pPr>
        <w:ind w:firstLineChars="0" w:firstLine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840066">
        <w:rPr>
          <w:rFonts w:ascii="黑体" w:eastAsia="黑体" w:hAnsi="黑体" w:hint="eastAsia"/>
          <w:b/>
          <w:bCs/>
          <w:sz w:val="52"/>
          <w:szCs w:val="52"/>
        </w:rPr>
        <w:t>UHPC设计定制</w:t>
      </w:r>
      <w:r w:rsidR="00477A91" w:rsidRPr="00477A91">
        <w:rPr>
          <w:rFonts w:ascii="黑体" w:eastAsia="黑体" w:hAnsi="黑体" w:hint="eastAsia"/>
          <w:b/>
          <w:bCs/>
          <w:sz w:val="52"/>
          <w:szCs w:val="52"/>
        </w:rPr>
        <w:t>组</w:t>
      </w:r>
    </w:p>
    <w:p w14:paraId="7D567B71" w14:textId="79CA8A78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6A2F1780" w14:textId="67E4C936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4F0811F4" w14:textId="1567621A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3A2B3A90" w14:textId="77777777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05EEAF1B" w14:textId="7C7A7A7A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01B993EF" w14:textId="476CE3CF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376C4795" w14:textId="510B799B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404520C0" w14:textId="77777777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7DF61CDB" w14:textId="0B36F748" w:rsidR="00477A91" w:rsidRPr="00477A91" w:rsidRDefault="00477A91" w:rsidP="00296699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477A91">
        <w:rPr>
          <w:rFonts w:ascii="黑体" w:eastAsia="黑体" w:hAnsi="黑体" w:hint="eastAsia"/>
          <w:sz w:val="28"/>
          <w:szCs w:val="28"/>
        </w:rPr>
        <w:t>西南交通大学第二十届结构设计竞赛委员会</w:t>
      </w:r>
    </w:p>
    <w:p w14:paraId="193C2021" w14:textId="27728C38" w:rsidR="00477A91" w:rsidRDefault="00477A91" w:rsidP="00296699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477A91">
        <w:rPr>
          <w:rFonts w:ascii="黑体" w:eastAsia="黑体" w:hAnsi="黑体" w:hint="eastAsia"/>
          <w:sz w:val="28"/>
          <w:szCs w:val="28"/>
        </w:rPr>
        <w:t>2020年</w:t>
      </w:r>
      <w:r>
        <w:rPr>
          <w:rFonts w:ascii="黑体" w:eastAsia="黑体" w:hAnsi="黑体"/>
          <w:sz w:val="28"/>
          <w:szCs w:val="28"/>
        </w:rPr>
        <w:t>11</w:t>
      </w:r>
      <w:r w:rsidRPr="00477A91">
        <w:rPr>
          <w:rFonts w:ascii="黑体" w:eastAsia="黑体" w:hAnsi="黑体" w:hint="eastAsia"/>
          <w:sz w:val="28"/>
          <w:szCs w:val="28"/>
        </w:rPr>
        <w:t>月</w:t>
      </w:r>
    </w:p>
    <w:p w14:paraId="02B9D716" w14:textId="77777777" w:rsidR="00477A91" w:rsidRDefault="00477A91" w:rsidP="00296699">
      <w:pPr>
        <w:ind w:firstLineChars="0" w:firstLine="0"/>
        <w:jc w:val="center"/>
        <w:rPr>
          <w:rFonts w:ascii="黑体" w:eastAsia="黑体" w:hAnsi="黑体"/>
          <w:sz w:val="28"/>
          <w:szCs w:val="28"/>
        </w:rPr>
        <w:sectPr w:rsidR="00477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E9AC4C" w14:textId="77777777" w:rsidR="00840066" w:rsidRDefault="00840066" w:rsidP="00840066">
      <w:pPr>
        <w:pStyle w:val="1"/>
      </w:pPr>
      <w:r w:rsidRPr="00840066">
        <w:rPr>
          <w:rFonts w:hint="eastAsia"/>
        </w:rPr>
        <w:lastRenderedPageBreak/>
        <w:t>2020</w:t>
      </w:r>
      <w:r w:rsidRPr="00840066">
        <w:rPr>
          <w:rFonts w:hint="eastAsia"/>
        </w:rPr>
        <w:t>年西南交通大学大学生</w:t>
      </w:r>
      <w:r w:rsidRPr="00840066">
        <w:rPr>
          <w:rFonts w:hint="eastAsia"/>
        </w:rPr>
        <w:t>UHPC</w:t>
      </w:r>
      <w:r w:rsidRPr="00840066">
        <w:rPr>
          <w:rFonts w:hint="eastAsia"/>
        </w:rPr>
        <w:t>设计定制竞赛</w:t>
      </w:r>
    </w:p>
    <w:p w14:paraId="1C48A1C3" w14:textId="517F40E7" w:rsidR="008A5C14" w:rsidRPr="00FE7405" w:rsidRDefault="00D04493" w:rsidP="00FE7405">
      <w:pPr>
        <w:pStyle w:val="2"/>
      </w:pPr>
      <w:r w:rsidRPr="00FE7405">
        <w:rPr>
          <w:rFonts w:hint="eastAsia"/>
        </w:rPr>
        <w:t>一、</w:t>
      </w:r>
      <w:r w:rsidR="008A5C14" w:rsidRPr="00FE7405">
        <w:rPr>
          <w:rFonts w:hint="eastAsia"/>
        </w:rPr>
        <w:t>选题背景</w:t>
      </w:r>
    </w:p>
    <w:p w14:paraId="1CC8FB50" w14:textId="0AEDF217" w:rsidR="008A5C14" w:rsidRDefault="00E63DDA" w:rsidP="00D04493">
      <w:pPr>
        <w:ind w:firstLine="480"/>
      </w:pPr>
      <w:r w:rsidRPr="00E63DDA">
        <w:rPr>
          <w:rFonts w:hint="eastAsia"/>
        </w:rPr>
        <w:t>作为新一代工程结构材料和功能材料，</w:t>
      </w:r>
      <w:r w:rsidRPr="00E63DDA">
        <w:rPr>
          <w:rFonts w:hint="eastAsia"/>
        </w:rPr>
        <w:t>UHPC</w:t>
      </w:r>
      <w:r w:rsidRPr="00E63DDA">
        <w:rPr>
          <w:rFonts w:hint="eastAsia"/>
        </w:rPr>
        <w:t>开创了诸多的新结构、新制品和新应用，解决了许多工程难题。为进一步提升</w:t>
      </w:r>
      <w:r w:rsidRPr="00E63DDA">
        <w:rPr>
          <w:rFonts w:hint="eastAsia"/>
        </w:rPr>
        <w:t>UHPC</w:t>
      </w:r>
      <w:r w:rsidRPr="00E63DDA">
        <w:rPr>
          <w:rFonts w:hint="eastAsia"/>
        </w:rPr>
        <w:t>的材料性能和推广应用，西南交通大学土木学院将会组织开展与</w:t>
      </w:r>
      <w:r w:rsidRPr="00E63DDA">
        <w:rPr>
          <w:rFonts w:hint="eastAsia"/>
        </w:rPr>
        <w:t>UHPC</w:t>
      </w:r>
      <w:r w:rsidRPr="00E63DDA">
        <w:rPr>
          <w:rFonts w:hint="eastAsia"/>
        </w:rPr>
        <w:t>材料相关的系列大赛。本届赛事要求各学院继续考虑疫情防控需求，围绕竞赛主题，结合各学院学生培养，组织实施</w:t>
      </w:r>
      <w:r w:rsidRPr="00E63DDA">
        <w:rPr>
          <w:rFonts w:hint="eastAsia"/>
        </w:rPr>
        <w:t>UHPC</w:t>
      </w:r>
      <w:r w:rsidRPr="00E63DDA">
        <w:rPr>
          <w:rFonts w:hint="eastAsia"/>
        </w:rPr>
        <w:t>设计定制大赛活动。推动更多同学了解并在今后工作中开发和应用</w:t>
      </w:r>
      <w:r w:rsidRPr="00E63DDA">
        <w:rPr>
          <w:rFonts w:hint="eastAsia"/>
        </w:rPr>
        <w:t>UHPC</w:t>
      </w:r>
      <w:r w:rsidR="008A5C14" w:rsidRPr="008A5C14">
        <w:rPr>
          <w:rFonts w:hint="eastAsia"/>
        </w:rPr>
        <w:t>。</w:t>
      </w:r>
    </w:p>
    <w:p w14:paraId="284A96DB" w14:textId="121F200D" w:rsidR="00D04493" w:rsidRDefault="00D04493" w:rsidP="00FE7405">
      <w:pPr>
        <w:pStyle w:val="2"/>
      </w:pPr>
      <w:r>
        <w:rPr>
          <w:rFonts w:hint="eastAsia"/>
        </w:rPr>
        <w:t>二、竞赛</w:t>
      </w:r>
      <w:r w:rsidR="00E63DDA">
        <w:rPr>
          <w:rFonts w:hint="eastAsia"/>
        </w:rPr>
        <w:t>主题</w:t>
      </w:r>
    </w:p>
    <w:p w14:paraId="51A3816D" w14:textId="61C3500D" w:rsidR="00D04493" w:rsidRDefault="00E63DDA" w:rsidP="00E63DDA">
      <w:pPr>
        <w:ind w:firstLine="480"/>
      </w:pPr>
      <w:r w:rsidRPr="00E63DDA">
        <w:rPr>
          <w:rFonts w:hint="eastAsia"/>
        </w:rPr>
        <w:t>UHPC</w:t>
      </w:r>
      <w:r w:rsidRPr="00E63DDA">
        <w:rPr>
          <w:rFonts w:hint="eastAsia"/>
        </w:rPr>
        <w:t>弹性</w:t>
      </w:r>
      <w:proofErr w:type="gramStart"/>
      <w:r w:rsidRPr="00E63DDA">
        <w:rPr>
          <w:rFonts w:hint="eastAsia"/>
        </w:rPr>
        <w:t>球设计</w:t>
      </w:r>
      <w:proofErr w:type="gramEnd"/>
      <w:r w:rsidRPr="00E63DDA">
        <w:rPr>
          <w:rFonts w:hint="eastAsia"/>
        </w:rPr>
        <w:t>定制</w:t>
      </w:r>
    </w:p>
    <w:p w14:paraId="28E952CD" w14:textId="318998C0" w:rsidR="00D04493" w:rsidRDefault="00D04493" w:rsidP="00FE7405">
      <w:pPr>
        <w:pStyle w:val="2"/>
      </w:pPr>
      <w:r>
        <w:rPr>
          <w:rFonts w:hint="eastAsia"/>
        </w:rPr>
        <w:t>三、</w:t>
      </w:r>
      <w:r w:rsidR="00E63DDA">
        <w:rPr>
          <w:rFonts w:hint="eastAsia"/>
        </w:rPr>
        <w:t>竞赛目的与任务</w:t>
      </w:r>
    </w:p>
    <w:p w14:paraId="75377868" w14:textId="6228B53D" w:rsidR="00D04493" w:rsidRDefault="00E63DDA" w:rsidP="00E63DDA">
      <w:pPr>
        <w:ind w:firstLine="480"/>
      </w:pPr>
      <w:r w:rsidRPr="00E63DDA">
        <w:rPr>
          <w:rFonts w:hint="eastAsia"/>
        </w:rPr>
        <w:t>举大学生</w:t>
      </w:r>
      <w:r w:rsidRPr="00E63DDA">
        <w:rPr>
          <w:rFonts w:hint="eastAsia"/>
        </w:rPr>
        <w:t>UHPC</w:t>
      </w:r>
      <w:r w:rsidRPr="00E63DDA">
        <w:rPr>
          <w:rFonts w:hint="eastAsia"/>
        </w:rPr>
        <w:t>设计定制竞赛旨在促进和深化实验教学在高校人才培养中的作用，培养学生的创新精神，提高学生的实践动手能力、调查研究及科研水平，扩大参与面的同时发现和培养一批有潜力、有作为、能创新的优秀学生。</w:t>
      </w:r>
      <w:r w:rsidR="00D04493">
        <w:rPr>
          <w:rFonts w:hint="eastAsia"/>
        </w:rPr>
        <w:t>四、加载方式及过程</w:t>
      </w:r>
    </w:p>
    <w:p w14:paraId="440AED37" w14:textId="5391E7F5" w:rsidR="00FE7405" w:rsidRDefault="00E63DDA" w:rsidP="00E63DDA">
      <w:pPr>
        <w:pStyle w:val="2"/>
      </w:pPr>
      <w:r>
        <w:rPr>
          <w:rFonts w:hint="eastAsia"/>
        </w:rPr>
        <w:t>四、组织机构</w:t>
      </w:r>
    </w:p>
    <w:p w14:paraId="7ED250E9" w14:textId="77777777" w:rsid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竞赛由各学院（中心）、资产与实验室管理处、教务处、学生处、校团委、人事处、研究生院、科学技术发展研究院、对外合作与联络处共同举办。</w:t>
      </w:r>
    </w:p>
    <w:p w14:paraId="6576FDFF" w14:textId="78FE123F" w:rsid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竞赛设立组委会，负责竞赛的组织实施。组委会主任由西南交通大学分管实验室工作的校领导担任；副主任由资产与实验室管理处、教务处、学生处主要负责人担任；委员由各组织参赛学院的相关领导担任。</w:t>
      </w:r>
    </w:p>
    <w:p w14:paraId="20FAFA14" w14:textId="718E6E98" w:rsid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竞赛设立专家委员会。主任、副主任由西南交通大学实验室工作委员会推荐产生，成员由校内老师组成，负责本届赛事的相关评审与指导。</w:t>
      </w:r>
    </w:p>
    <w:p w14:paraId="1F7C7D32" w14:textId="57588DF5" w:rsidR="00E63DDA" w:rsidRP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本届赛事始终坚持“公开、公平、公正”的原则进行。</w:t>
      </w:r>
    </w:p>
    <w:p w14:paraId="71612CE5" w14:textId="2B5FA8AB" w:rsidR="00FE7405" w:rsidRDefault="00FE7405" w:rsidP="00FE7405">
      <w:pPr>
        <w:pStyle w:val="2"/>
      </w:pPr>
      <w:r>
        <w:rPr>
          <w:rFonts w:hint="eastAsia"/>
        </w:rPr>
        <w:t>五、</w:t>
      </w:r>
      <w:r w:rsidR="00E63DDA">
        <w:rPr>
          <w:rFonts w:hint="eastAsia"/>
        </w:rPr>
        <w:t>参赛对象及要求</w:t>
      </w:r>
    </w:p>
    <w:p w14:paraId="27BE5C5A" w14:textId="77777777" w:rsidR="00E63DDA" w:rsidRDefault="00E63DDA" w:rsidP="00E63DDA">
      <w:pPr>
        <w:pStyle w:val="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、参赛对象</w:t>
      </w:r>
    </w:p>
    <w:p w14:paraId="4CE99F3E" w14:textId="77777777" w:rsid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凡我校在籍全日制本科生均可参加，学院、专业和年级不限。</w:t>
      </w:r>
    </w:p>
    <w:p w14:paraId="398EF05B" w14:textId="77777777" w:rsidR="00E63DDA" w:rsidRDefault="00E63DDA" w:rsidP="00E63DDA">
      <w:pPr>
        <w:pStyle w:val="3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、参赛要求</w:t>
      </w:r>
    </w:p>
    <w:p w14:paraId="3BA79CF0" w14:textId="77777777" w:rsid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本次比赛为团队比赛，每个学院均可参赛，可由多个学院联合组队参赛，每个团队应由</w:t>
      </w:r>
      <w:r>
        <w:rPr>
          <w:rFonts w:hint="eastAsia"/>
        </w:rPr>
        <w:t>2-6</w:t>
      </w:r>
      <w:r>
        <w:rPr>
          <w:rFonts w:hint="eastAsia"/>
        </w:rPr>
        <w:t>名队员组成，并指定一名队长作为与大赛组委会的联系人。具体报名表见附件二。</w:t>
      </w:r>
    </w:p>
    <w:p w14:paraId="48F87F40" w14:textId="283C80C6" w:rsidR="00FE7405" w:rsidRDefault="00E63DDA" w:rsidP="00E63DDA">
      <w:pPr>
        <w:ind w:firstLine="480"/>
      </w:pPr>
      <w:r>
        <w:rPr>
          <w:rFonts w:hint="eastAsia"/>
        </w:rPr>
        <w:t>每队参赛小组最后需提交设计说明书一份以及</w:t>
      </w:r>
      <w:r>
        <w:rPr>
          <w:rFonts w:hint="eastAsia"/>
        </w:rPr>
        <w:t>UHPC</w:t>
      </w:r>
      <w:r>
        <w:rPr>
          <w:rFonts w:hint="eastAsia"/>
        </w:rPr>
        <w:t>弹性球一个。</w:t>
      </w:r>
      <w:r w:rsidR="00FE7405">
        <w:rPr>
          <w:rFonts w:hint="eastAsia"/>
        </w:rPr>
        <w:t>。</w:t>
      </w:r>
    </w:p>
    <w:p w14:paraId="510C38FA" w14:textId="5F806149" w:rsidR="00FE7405" w:rsidRDefault="00FE7405" w:rsidP="00FE7405">
      <w:pPr>
        <w:pStyle w:val="2"/>
      </w:pPr>
      <w:r>
        <w:rPr>
          <w:rFonts w:hint="eastAsia"/>
        </w:rPr>
        <w:t>六、</w:t>
      </w:r>
      <w:r w:rsidR="00E63DDA">
        <w:rPr>
          <w:rFonts w:hint="eastAsia"/>
        </w:rPr>
        <w:t>竞赛方式及内容</w:t>
      </w:r>
    </w:p>
    <w:p w14:paraId="266B0FBB" w14:textId="77777777" w:rsidR="00E63DDA" w:rsidRPr="00E63DDA" w:rsidRDefault="00E63DDA" w:rsidP="00E63DDA">
      <w:pPr>
        <w:pStyle w:val="3"/>
        <w:rPr>
          <w:rFonts w:hint="eastAsia"/>
        </w:rPr>
      </w:pPr>
      <w:r w:rsidRPr="00E63DDA">
        <w:rPr>
          <w:rFonts w:hint="eastAsia"/>
        </w:rPr>
        <w:t>1</w:t>
      </w:r>
      <w:r w:rsidRPr="00E63DDA">
        <w:rPr>
          <w:rFonts w:hint="eastAsia"/>
        </w:rPr>
        <w:t>、竞赛内容</w:t>
      </w:r>
    </w:p>
    <w:p w14:paraId="744744FC" w14:textId="77777777" w:rsidR="00E63DDA" w:rsidRPr="00E63DDA" w:rsidRDefault="00E63DDA" w:rsidP="00E63DDA">
      <w:pPr>
        <w:ind w:firstLine="480"/>
        <w:rPr>
          <w:rFonts w:hint="eastAsia"/>
        </w:rPr>
      </w:pPr>
      <w:r w:rsidRPr="00E63DDA">
        <w:rPr>
          <w:rFonts w:hint="eastAsia"/>
        </w:rPr>
        <w:t>按要求的尺寸与重量设计定制</w:t>
      </w:r>
      <w:r w:rsidRPr="00E63DDA">
        <w:rPr>
          <w:rFonts w:hint="eastAsia"/>
        </w:rPr>
        <w:t>UHPC</w:t>
      </w:r>
      <w:r w:rsidRPr="00E63DDA">
        <w:rPr>
          <w:rFonts w:hint="eastAsia"/>
        </w:rPr>
        <w:t>弹性球，在竞赛现场进行“弹性”和“轻质高强”性能测试。竞赛内容包括弹性</w:t>
      </w:r>
      <w:proofErr w:type="gramStart"/>
      <w:r w:rsidRPr="00E63DDA">
        <w:rPr>
          <w:rFonts w:hint="eastAsia"/>
        </w:rPr>
        <w:t>球设计</w:t>
      </w:r>
      <w:proofErr w:type="gramEnd"/>
      <w:r w:rsidRPr="00E63DDA">
        <w:rPr>
          <w:rFonts w:hint="eastAsia"/>
        </w:rPr>
        <w:t>定制陈述与球体外观检测、球体合</w:t>
      </w:r>
      <w:proofErr w:type="gramStart"/>
      <w:r w:rsidRPr="00E63DDA">
        <w:rPr>
          <w:rFonts w:hint="eastAsia"/>
        </w:rPr>
        <w:t>规</w:t>
      </w:r>
      <w:proofErr w:type="gramEnd"/>
      <w:r w:rsidRPr="00E63DDA">
        <w:rPr>
          <w:rFonts w:hint="eastAsia"/>
        </w:rPr>
        <w:t>性（实物尺寸和重量）测量、弹性测试与损伤检验三个方面。</w:t>
      </w:r>
    </w:p>
    <w:p w14:paraId="6D2E5F65" w14:textId="77777777" w:rsidR="00E63DDA" w:rsidRPr="00E63DDA" w:rsidRDefault="00E63DDA" w:rsidP="00E63DDA">
      <w:pPr>
        <w:ind w:firstLine="480"/>
        <w:rPr>
          <w:rFonts w:hint="eastAsia"/>
        </w:rPr>
      </w:pPr>
      <w:r w:rsidRPr="00E63DDA">
        <w:rPr>
          <w:rFonts w:hint="eastAsia"/>
        </w:rPr>
        <w:t>竞赛旨在考察参赛队伍的</w:t>
      </w:r>
      <w:r w:rsidRPr="00E63DDA">
        <w:rPr>
          <w:rFonts w:hint="eastAsia"/>
        </w:rPr>
        <w:t>UHPC</w:t>
      </w:r>
      <w:r w:rsidRPr="00E63DDA">
        <w:rPr>
          <w:rFonts w:hint="eastAsia"/>
        </w:rPr>
        <w:t>材料设计制备能力、结构设计能力、成型工艺和团队合作能力。同时寓教于乐，使竞赛具有趣味性和观赏性。</w:t>
      </w:r>
    </w:p>
    <w:p w14:paraId="270E9C9B" w14:textId="77777777" w:rsidR="00E63DDA" w:rsidRPr="00E63DDA" w:rsidRDefault="00E63DDA" w:rsidP="00E63DDA">
      <w:pPr>
        <w:pStyle w:val="3"/>
        <w:rPr>
          <w:rFonts w:hint="eastAsia"/>
        </w:rPr>
      </w:pPr>
      <w:r w:rsidRPr="00E63DDA">
        <w:rPr>
          <w:rFonts w:hint="eastAsia"/>
        </w:rPr>
        <w:t>2</w:t>
      </w:r>
      <w:r w:rsidRPr="00E63DDA">
        <w:rPr>
          <w:rFonts w:hint="eastAsia"/>
        </w:rPr>
        <w:t>、赛程安排</w:t>
      </w:r>
    </w:p>
    <w:p w14:paraId="769AA3F9" w14:textId="301D00CC" w:rsidR="00E63DDA" w:rsidRPr="00E63DDA" w:rsidRDefault="00E63DDA" w:rsidP="00E63DDA">
      <w:pPr>
        <w:ind w:firstLine="480"/>
        <w:rPr>
          <w:rFonts w:hint="eastAsia"/>
        </w:rPr>
      </w:pPr>
      <w:r w:rsidRPr="00E63DDA">
        <w:rPr>
          <w:rFonts w:hint="eastAsia"/>
        </w:rPr>
        <w:t>（</w:t>
      </w:r>
      <w:r w:rsidRPr="00E63DDA">
        <w:rPr>
          <w:rFonts w:hint="eastAsia"/>
        </w:rPr>
        <w:t>1</w:t>
      </w:r>
      <w:r w:rsidRPr="00E63DDA">
        <w:rPr>
          <w:rFonts w:hint="eastAsia"/>
        </w:rPr>
        <w:t>）报名阶段。学生可通过学校实验教学管理系统进行报名（</w:t>
      </w:r>
      <w:r w:rsidRPr="00E63DDA">
        <w:rPr>
          <w:rFonts w:hint="eastAsia"/>
        </w:rPr>
        <w:t>http://jwc.swjtu.edu.cn/service/login.html</w:t>
      </w:r>
      <w:r w:rsidRPr="00E63DDA">
        <w:rPr>
          <w:rFonts w:hint="eastAsia"/>
        </w:rPr>
        <w:t>）（预计</w:t>
      </w:r>
      <w:r w:rsidRPr="00E63DDA">
        <w:rPr>
          <w:rFonts w:hint="eastAsia"/>
        </w:rPr>
        <w:t>27</w:t>
      </w:r>
      <w:r w:rsidRPr="00E63DDA">
        <w:rPr>
          <w:rFonts w:hint="eastAsia"/>
        </w:rPr>
        <w:t>日开始）</w:t>
      </w:r>
    </w:p>
    <w:p w14:paraId="2591741B" w14:textId="77777777" w:rsidR="00E63DDA" w:rsidRPr="00E63DDA" w:rsidRDefault="00E63DDA" w:rsidP="00E63DDA">
      <w:pPr>
        <w:ind w:firstLine="480"/>
        <w:rPr>
          <w:rFonts w:hint="eastAsia"/>
        </w:rPr>
      </w:pPr>
      <w:r w:rsidRPr="00E63DDA">
        <w:rPr>
          <w:rFonts w:hint="eastAsia"/>
        </w:rPr>
        <w:t>（</w:t>
      </w:r>
      <w:r w:rsidRPr="00E63DDA">
        <w:rPr>
          <w:rFonts w:hint="eastAsia"/>
        </w:rPr>
        <w:t>2</w:t>
      </w:r>
      <w:r w:rsidRPr="00E63DDA">
        <w:rPr>
          <w:rFonts w:hint="eastAsia"/>
        </w:rPr>
        <w:t>）赛事举办阶段。</w:t>
      </w:r>
      <w:r w:rsidRPr="00E63DDA">
        <w:rPr>
          <w:rFonts w:hint="eastAsia"/>
        </w:rPr>
        <w:t>11</w:t>
      </w:r>
      <w:r w:rsidRPr="00E63DDA">
        <w:rPr>
          <w:rFonts w:hint="eastAsia"/>
        </w:rPr>
        <w:t>月初至</w:t>
      </w:r>
      <w:r w:rsidRPr="00E63DDA">
        <w:rPr>
          <w:rFonts w:hint="eastAsia"/>
        </w:rPr>
        <w:t>12</w:t>
      </w:r>
      <w:r w:rsidRPr="00E63DDA">
        <w:rPr>
          <w:rFonts w:hint="eastAsia"/>
        </w:rPr>
        <w:t>月上旬，由学院进行组织竞赛的弹性球制作、养护和实验工作。</w:t>
      </w:r>
    </w:p>
    <w:p w14:paraId="581FF1F8" w14:textId="77777777" w:rsidR="00E63DDA" w:rsidRPr="00E63DDA" w:rsidRDefault="00E63DDA" w:rsidP="00E63DDA">
      <w:pPr>
        <w:ind w:firstLine="480"/>
        <w:rPr>
          <w:rFonts w:hint="eastAsia"/>
        </w:rPr>
      </w:pPr>
      <w:r w:rsidRPr="00E63DDA">
        <w:rPr>
          <w:rFonts w:hint="eastAsia"/>
        </w:rPr>
        <w:t>（</w:t>
      </w:r>
      <w:r w:rsidRPr="00E63DDA">
        <w:rPr>
          <w:rFonts w:hint="eastAsia"/>
        </w:rPr>
        <w:t>3</w:t>
      </w:r>
      <w:r w:rsidRPr="00E63DDA">
        <w:rPr>
          <w:rFonts w:hint="eastAsia"/>
        </w:rPr>
        <w:t>）赛事评优阶段。学院</w:t>
      </w:r>
      <w:r w:rsidRPr="00E63DDA">
        <w:rPr>
          <w:rFonts w:hint="eastAsia"/>
        </w:rPr>
        <w:t>12</w:t>
      </w:r>
      <w:r w:rsidRPr="00E63DDA">
        <w:rPr>
          <w:rFonts w:hint="eastAsia"/>
        </w:rPr>
        <w:t>月</w:t>
      </w:r>
      <w:r w:rsidRPr="00E63DDA">
        <w:rPr>
          <w:rFonts w:hint="eastAsia"/>
        </w:rPr>
        <w:t>10</w:t>
      </w:r>
      <w:r w:rsidRPr="00E63DDA">
        <w:rPr>
          <w:rFonts w:hint="eastAsia"/>
        </w:rPr>
        <w:t>日前完成竞赛评优。</w:t>
      </w:r>
    </w:p>
    <w:p w14:paraId="5C929FD8" w14:textId="367889D9" w:rsidR="00E63DDA" w:rsidRPr="00E63DDA" w:rsidRDefault="00E63DDA" w:rsidP="00E63DDA">
      <w:pPr>
        <w:pStyle w:val="2"/>
        <w:rPr>
          <w:rFonts w:hint="eastAsia"/>
        </w:rPr>
      </w:pPr>
      <w:r>
        <w:rPr>
          <w:rFonts w:hint="eastAsia"/>
        </w:rPr>
        <w:t>七</w:t>
      </w:r>
      <w:r w:rsidRPr="00E63DDA">
        <w:rPr>
          <w:rFonts w:hint="eastAsia"/>
        </w:rPr>
        <w:t>、竞赛规则</w:t>
      </w:r>
      <w:r>
        <w:rPr>
          <w:rFonts w:hint="eastAsia"/>
        </w:rPr>
        <w:t>与评分标准</w:t>
      </w:r>
    </w:p>
    <w:p w14:paraId="11AFF832" w14:textId="578FF7A9" w:rsidR="00FE7405" w:rsidRDefault="00E63DDA" w:rsidP="00FE7405">
      <w:pPr>
        <w:pStyle w:val="3"/>
      </w:pPr>
      <w:r>
        <w:rPr>
          <w:rFonts w:hint="eastAsia"/>
        </w:rPr>
        <w:t>7.</w:t>
      </w:r>
      <w:r w:rsidR="00FE7405">
        <w:rPr>
          <w:rFonts w:hint="eastAsia"/>
        </w:rPr>
        <w:t>1</w:t>
      </w:r>
      <w:r w:rsidR="00FE7405">
        <w:rPr>
          <w:rFonts w:hint="eastAsia"/>
        </w:rPr>
        <w:tab/>
      </w:r>
      <w:r>
        <w:rPr>
          <w:rFonts w:hint="eastAsia"/>
        </w:rPr>
        <w:t>竞赛规则</w:t>
      </w:r>
    </w:p>
    <w:p w14:paraId="50A736D3" w14:textId="77777777" w:rsidR="00E63DDA" w:rsidRDefault="00E63DDA" w:rsidP="00E63DDA">
      <w:pPr>
        <w:ind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UHPC</w:t>
      </w:r>
      <w:r>
        <w:rPr>
          <w:rFonts w:hint="eastAsia"/>
        </w:rPr>
        <w:t>弹性</w:t>
      </w:r>
      <w:proofErr w:type="gramStart"/>
      <w:r>
        <w:rPr>
          <w:rFonts w:hint="eastAsia"/>
        </w:rPr>
        <w:t>球设计</w:t>
      </w:r>
      <w:proofErr w:type="gramEnd"/>
      <w:r>
        <w:rPr>
          <w:rFonts w:hint="eastAsia"/>
        </w:rPr>
        <w:t>制作要求</w:t>
      </w:r>
    </w:p>
    <w:p w14:paraId="39EF28A0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>1.1  UHPC</w:t>
      </w:r>
      <w:r>
        <w:rPr>
          <w:rFonts w:hint="eastAsia"/>
        </w:rPr>
        <w:t>弹性球为完整球体，表面无孔洞、无接缝</w:t>
      </w:r>
      <w:r>
        <w:rPr>
          <w:rFonts w:hint="eastAsia"/>
        </w:rPr>
        <w:t>;</w:t>
      </w:r>
      <w:r>
        <w:rPr>
          <w:rFonts w:hint="eastAsia"/>
        </w:rPr>
        <w:t>规定球体直径为</w:t>
      </w:r>
      <w:r>
        <w:rPr>
          <w:rFonts w:hint="eastAsia"/>
        </w:rPr>
        <w:t>200mm+10 mm</w:t>
      </w:r>
      <w:r>
        <w:rPr>
          <w:rFonts w:hint="eastAsia"/>
        </w:rPr>
        <w:t>，球体重量不超过</w:t>
      </w:r>
      <w:r>
        <w:rPr>
          <w:rFonts w:hint="eastAsia"/>
        </w:rPr>
        <w:t>6000g</w:t>
      </w:r>
      <w:r>
        <w:rPr>
          <w:rFonts w:hint="eastAsia"/>
        </w:rPr>
        <w:t>。</w:t>
      </w:r>
    </w:p>
    <w:p w14:paraId="26F65226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1.2  </w:t>
      </w:r>
      <w:r>
        <w:rPr>
          <w:rFonts w:hint="eastAsia"/>
        </w:rPr>
        <w:t>使用的</w:t>
      </w:r>
      <w:r>
        <w:rPr>
          <w:rFonts w:hint="eastAsia"/>
        </w:rPr>
        <w:t>UHPC</w:t>
      </w:r>
      <w:r>
        <w:rPr>
          <w:rFonts w:hint="eastAsia"/>
        </w:rPr>
        <w:t>材料实验室提供，每支参赛队伍可根据实际设计情况确定钢纤维掺入量，应符合标准</w:t>
      </w:r>
      <w:r>
        <w:rPr>
          <w:rFonts w:hint="eastAsia"/>
        </w:rPr>
        <w:t>T/CCPA7-2018</w:t>
      </w:r>
      <w:r>
        <w:rPr>
          <w:rFonts w:hint="eastAsia"/>
        </w:rPr>
        <w:t>《超高性能混凝土基本性能与试验方法》（可在中国混凝土与水泥制品协会网站下载</w:t>
      </w:r>
      <w:r>
        <w:rPr>
          <w:rFonts w:hint="eastAsia"/>
        </w:rPr>
        <w:t>www.Ccpa.Com.cn</w:t>
      </w:r>
      <w:r>
        <w:rPr>
          <w:rFonts w:hint="eastAsia"/>
        </w:rPr>
        <w:t>）对</w:t>
      </w:r>
      <w:r>
        <w:rPr>
          <w:rFonts w:hint="eastAsia"/>
        </w:rPr>
        <w:t>UHPC</w:t>
      </w:r>
      <w:r>
        <w:rPr>
          <w:rFonts w:hint="eastAsia"/>
        </w:rPr>
        <w:t>的定义，并满足该标准对</w:t>
      </w:r>
      <w:r>
        <w:rPr>
          <w:rFonts w:hint="eastAsia"/>
        </w:rPr>
        <w:t>UHPC</w:t>
      </w:r>
      <w:r>
        <w:rPr>
          <w:rFonts w:hint="eastAsia"/>
        </w:rPr>
        <w:t>力学性能的最低等级要求（即抗</w:t>
      </w:r>
      <w:r>
        <w:rPr>
          <w:rFonts w:hint="eastAsia"/>
        </w:rPr>
        <w:lastRenderedPageBreak/>
        <w:t>拉性能为</w:t>
      </w:r>
      <w:r>
        <w:rPr>
          <w:rFonts w:hint="eastAsia"/>
        </w:rPr>
        <w:t>UT05</w:t>
      </w:r>
      <w:r>
        <w:rPr>
          <w:rFonts w:hint="eastAsia"/>
        </w:rPr>
        <w:t>或以上等级；抗压性能为</w:t>
      </w:r>
      <w:r>
        <w:rPr>
          <w:rFonts w:hint="eastAsia"/>
        </w:rPr>
        <w:t>UC120</w:t>
      </w:r>
      <w:r>
        <w:rPr>
          <w:rFonts w:hint="eastAsia"/>
        </w:rPr>
        <w:t>或以上等级）。</w:t>
      </w:r>
    </w:p>
    <w:p w14:paraId="52BA5558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>1.3  UHPC</w:t>
      </w:r>
      <w:r>
        <w:rPr>
          <w:rFonts w:hint="eastAsia"/>
        </w:rPr>
        <w:t>增强</w:t>
      </w:r>
      <w:proofErr w:type="gramStart"/>
      <w:r>
        <w:rPr>
          <w:rFonts w:hint="eastAsia"/>
        </w:rPr>
        <w:t>增韧应使用</w:t>
      </w:r>
      <w:proofErr w:type="gramEnd"/>
      <w:r>
        <w:rPr>
          <w:rFonts w:hint="eastAsia"/>
        </w:rPr>
        <w:t>细短纤维（由组委会提供），其纤维截面形状、尺寸和纤维</w:t>
      </w:r>
      <w:proofErr w:type="gramStart"/>
      <w:r>
        <w:rPr>
          <w:rFonts w:hint="eastAsia"/>
        </w:rPr>
        <w:t>材质均</w:t>
      </w:r>
      <w:proofErr w:type="gramEnd"/>
      <w:r>
        <w:rPr>
          <w:rFonts w:hint="eastAsia"/>
        </w:rPr>
        <w:t>满足要求。</w:t>
      </w:r>
    </w:p>
    <w:p w14:paraId="5168ED21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1.4  </w:t>
      </w:r>
      <w:r>
        <w:rPr>
          <w:rFonts w:hint="eastAsia"/>
        </w:rPr>
        <w:t>符合规定要求的</w:t>
      </w:r>
      <w:r>
        <w:rPr>
          <w:rFonts w:hint="eastAsia"/>
        </w:rPr>
        <w:t>UHPC</w:t>
      </w:r>
      <w:r>
        <w:rPr>
          <w:rFonts w:hint="eastAsia"/>
        </w:rPr>
        <w:t>球体为轻质球体。制作轻质球体的方法包括内部集中填充轻物质球体、空心球体或分散填充轻物质球体（参见示意图）。</w:t>
      </w:r>
    </w:p>
    <w:p w14:paraId="415DF4DD" w14:textId="0ABDB969" w:rsidR="00E63DDA" w:rsidRDefault="00E63DDA" w:rsidP="00E63DDA">
      <w:pPr>
        <w:ind w:leftChars="200" w:left="480" w:firstLineChars="0" w:firstLine="0"/>
      </w:pPr>
      <w:r>
        <w:t xml:space="preserve"> </w:t>
      </w:r>
      <w:r w:rsidRPr="008306B4">
        <w:rPr>
          <w:rFonts w:eastAsia="微软雅黑" w:cs="Times New Roman"/>
          <w:noProof/>
          <w:szCs w:val="21"/>
        </w:rPr>
        <w:drawing>
          <wp:inline distT="0" distB="0" distL="0" distR="0" wp14:anchorId="2B7E981C" wp14:editId="329E2F08">
            <wp:extent cx="4526672" cy="1204064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6672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8F03" w14:textId="77777777" w:rsidR="00E63DDA" w:rsidRDefault="00E63DDA" w:rsidP="00E63DDA">
      <w:pPr>
        <w:ind w:leftChars="200" w:left="480" w:firstLineChars="0" w:firstLine="0"/>
        <w:jc w:val="center"/>
        <w:rPr>
          <w:rFonts w:hint="eastAsia"/>
        </w:rPr>
      </w:pPr>
      <w:r>
        <w:rPr>
          <w:rFonts w:hint="eastAsia"/>
        </w:rPr>
        <w:t>示意图：</w:t>
      </w:r>
      <w:r>
        <w:rPr>
          <w:rFonts w:hint="eastAsia"/>
        </w:rPr>
        <w:t>UHPC</w:t>
      </w:r>
      <w:r>
        <w:rPr>
          <w:rFonts w:hint="eastAsia"/>
        </w:rPr>
        <w:t>弹性球</w:t>
      </w:r>
    </w:p>
    <w:p w14:paraId="07863FEF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1.5  UHPC </w:t>
      </w:r>
      <w:r>
        <w:rPr>
          <w:rFonts w:hint="eastAsia"/>
        </w:rPr>
        <w:t>弹性球成型后的养护方法由组委会统一规定。</w:t>
      </w:r>
    </w:p>
    <w:p w14:paraId="444F5F22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1.6  UHPC </w:t>
      </w:r>
      <w:r>
        <w:rPr>
          <w:rFonts w:hint="eastAsia"/>
        </w:rPr>
        <w:t>弹性球的表面允许打磨和抛光，允许使用</w:t>
      </w:r>
      <w:r>
        <w:rPr>
          <w:rFonts w:hint="eastAsia"/>
        </w:rPr>
        <w:t>UHPC</w:t>
      </w:r>
      <w:r>
        <w:rPr>
          <w:rFonts w:hint="eastAsia"/>
        </w:rPr>
        <w:t>材料修补缺陷，但表面不允许使用增强类涂层（如环氧、聚脲类涂层）或被整体覆盖。球体表面允许印制标识，图案或</w:t>
      </w:r>
      <w:r>
        <w:rPr>
          <w:rFonts w:hint="eastAsia"/>
        </w:rPr>
        <w:t>.</w:t>
      </w:r>
      <w:r>
        <w:rPr>
          <w:rFonts w:hint="eastAsia"/>
        </w:rPr>
        <w:t>编号等，但覆盖球体表面积不得超过</w:t>
      </w:r>
      <w:r>
        <w:rPr>
          <w:rFonts w:hint="eastAsia"/>
        </w:rPr>
        <w:t>50%</w:t>
      </w:r>
      <w:r>
        <w:rPr>
          <w:rFonts w:hint="eastAsia"/>
        </w:rPr>
        <w:t>。（适当的弹性球表面涂绘可增强美观，在外观类评分细则里将有适当加分）</w:t>
      </w:r>
    </w:p>
    <w:p w14:paraId="340174BE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1.7  </w:t>
      </w:r>
      <w:r>
        <w:rPr>
          <w:rFonts w:hint="eastAsia"/>
        </w:rPr>
        <w:t>参赛队伍应提供设计说明书。设计说明书的基本内容应包含</w:t>
      </w:r>
      <w:r>
        <w:rPr>
          <w:rFonts w:hint="eastAsia"/>
        </w:rPr>
        <w:t>UHPC</w:t>
      </w:r>
      <w:r>
        <w:rPr>
          <w:rFonts w:hint="eastAsia"/>
        </w:rPr>
        <w:t>弹性</w:t>
      </w:r>
      <w:proofErr w:type="gramStart"/>
      <w:r>
        <w:rPr>
          <w:rFonts w:hint="eastAsia"/>
        </w:rPr>
        <w:t>球设计</w:t>
      </w:r>
      <w:proofErr w:type="gramEnd"/>
      <w:r>
        <w:rPr>
          <w:rFonts w:hint="eastAsia"/>
        </w:rPr>
        <w:t>理念和制造方法；可包含自测试或预期</w:t>
      </w:r>
      <w:r>
        <w:rPr>
          <w:rFonts w:hint="eastAsia"/>
        </w:rPr>
        <w:t>UHPC</w:t>
      </w:r>
      <w:r>
        <w:rPr>
          <w:rFonts w:hint="eastAsia"/>
        </w:rPr>
        <w:t>弹性球的性能（弹性、损伤状态和抗压性能）。</w:t>
      </w:r>
    </w:p>
    <w:p w14:paraId="36E86B40" w14:textId="77777777" w:rsidR="00E63DDA" w:rsidRDefault="00E63DDA" w:rsidP="00E63DDA">
      <w:pPr>
        <w:ind w:firstLineChars="0"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UHPC</w:t>
      </w:r>
      <w:r>
        <w:rPr>
          <w:rFonts w:hint="eastAsia"/>
        </w:rPr>
        <w:t>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性和性能测试方法</w:t>
      </w:r>
    </w:p>
    <w:p w14:paraId="0D674202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2.1  </w:t>
      </w:r>
      <w:r>
        <w:rPr>
          <w:rFonts w:hint="eastAsia"/>
        </w:rPr>
        <w:t>每个参赛团队提供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UHPC</w:t>
      </w:r>
      <w:r>
        <w:rPr>
          <w:rFonts w:hint="eastAsia"/>
        </w:rPr>
        <w:t>弹性球，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竟赛</w:t>
      </w:r>
      <w:proofErr w:type="gramEnd"/>
      <w:r>
        <w:rPr>
          <w:rFonts w:hint="eastAsia"/>
        </w:rPr>
        <w:t>时组委会选其用于尺寸检验、外观检验、测量质量和进行弹性测试。比赛顺序现场抽签确定。</w:t>
      </w:r>
    </w:p>
    <w:p w14:paraId="4D5BEC57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2.2  </w:t>
      </w:r>
      <w:r>
        <w:rPr>
          <w:rFonts w:hint="eastAsia"/>
        </w:rPr>
        <w:t>表观质量检验包括是否有接缝（指分体成型后用胶粘接的接缝）和美观程度评价（是否有裂缝、孔洞等缺陷）。</w:t>
      </w:r>
    </w:p>
    <w:p w14:paraId="5A86A67D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2.3  </w:t>
      </w:r>
      <w:r>
        <w:rPr>
          <w:rFonts w:hint="eastAsia"/>
        </w:rPr>
        <w:t>质量检验：用电子称称量球体重量</w:t>
      </w:r>
      <w:r>
        <w:rPr>
          <w:rFonts w:hint="eastAsia"/>
        </w:rPr>
        <w:t>m</w:t>
      </w:r>
      <w:r>
        <w:rPr>
          <w:rFonts w:hint="eastAsia"/>
        </w:rPr>
        <w:t>（精度至</w:t>
      </w:r>
      <w:r>
        <w:rPr>
          <w:rFonts w:hint="eastAsia"/>
        </w:rPr>
        <w:t>g</w:t>
      </w:r>
      <w:r>
        <w:rPr>
          <w:rFonts w:hint="eastAsia"/>
        </w:rPr>
        <w:t>）。</w:t>
      </w:r>
    </w:p>
    <w:p w14:paraId="7AADDDED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2.4 </w:t>
      </w:r>
      <w:r>
        <w:rPr>
          <w:rFonts w:hint="eastAsia"/>
        </w:rPr>
        <w:t>直径和圆球度检验：分别测量弹性球三轴方向直径</w:t>
      </w:r>
      <w:r>
        <w:rPr>
          <w:rFonts w:hint="eastAsia"/>
        </w:rPr>
        <w:t>Dx</w:t>
      </w:r>
      <w:r>
        <w:rPr>
          <w:rFonts w:hint="eastAsia"/>
        </w:rPr>
        <w:t>、</w:t>
      </w:r>
      <w:r>
        <w:rPr>
          <w:rFonts w:hint="eastAsia"/>
        </w:rPr>
        <w:t>Dy</w:t>
      </w:r>
      <w:r>
        <w:rPr>
          <w:rFonts w:hint="eastAsia"/>
        </w:rPr>
        <w:t>和</w:t>
      </w:r>
      <w:proofErr w:type="spellStart"/>
      <w:r>
        <w:rPr>
          <w:rFonts w:hint="eastAsia"/>
        </w:rPr>
        <w:t>Dz</w:t>
      </w:r>
      <w:proofErr w:type="spellEnd"/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，读数精度</w:t>
      </w:r>
      <w:r>
        <w:rPr>
          <w:rFonts w:hint="eastAsia"/>
        </w:rPr>
        <w:t>0. 1mm</w:t>
      </w:r>
      <w:r>
        <w:rPr>
          <w:rFonts w:hint="eastAsia"/>
        </w:rPr>
        <w:t>），计算直径平均值</w:t>
      </w:r>
      <w:proofErr w:type="spellStart"/>
      <w:r>
        <w:rPr>
          <w:rFonts w:hint="eastAsia"/>
        </w:rPr>
        <w:t>Dav</w:t>
      </w:r>
      <w:proofErr w:type="spellEnd"/>
      <w:r>
        <w:rPr>
          <w:rFonts w:hint="eastAsia"/>
        </w:rPr>
        <w:t>（四舍五入至</w:t>
      </w:r>
      <w:r>
        <w:rPr>
          <w:rFonts w:hint="eastAsia"/>
        </w:rPr>
        <w:t>mm</w:t>
      </w:r>
      <w:r>
        <w:rPr>
          <w:rFonts w:hint="eastAsia"/>
        </w:rPr>
        <w:t>），计算三轴直径与均值的偏差以及偏差之和（圆球度）</w:t>
      </w:r>
      <w:proofErr w:type="spellStart"/>
      <w:r>
        <w:rPr>
          <w:rFonts w:hint="eastAsia"/>
        </w:rPr>
        <w:t>Ddev</w:t>
      </w:r>
      <w:proofErr w:type="spellEnd"/>
      <w:r>
        <w:rPr>
          <w:rFonts w:hint="eastAsia"/>
        </w:rPr>
        <w:t>=[</w:t>
      </w:r>
      <w:proofErr w:type="spellStart"/>
      <w:r>
        <w:rPr>
          <w:rFonts w:hint="eastAsia"/>
        </w:rPr>
        <w:t>IDav</w:t>
      </w:r>
      <w:proofErr w:type="spellEnd"/>
      <w:r>
        <w:rPr>
          <w:rFonts w:hint="eastAsia"/>
        </w:rPr>
        <w:t>-Dx|+|</w:t>
      </w:r>
      <w:proofErr w:type="spellStart"/>
      <w:r>
        <w:rPr>
          <w:rFonts w:hint="eastAsia"/>
        </w:rPr>
        <w:t>Dav</w:t>
      </w:r>
      <w:proofErr w:type="spellEnd"/>
      <w:r>
        <w:rPr>
          <w:rFonts w:hint="eastAsia"/>
        </w:rPr>
        <w:t>-Dy|+|</w:t>
      </w:r>
      <w:proofErr w:type="spellStart"/>
      <w:r>
        <w:rPr>
          <w:rFonts w:hint="eastAsia"/>
        </w:rPr>
        <w:t>Dav-Dz</w:t>
      </w:r>
      <w:proofErr w:type="spellEnd"/>
      <w:r>
        <w:rPr>
          <w:rFonts w:hint="eastAsia"/>
        </w:rPr>
        <w:t>|](m)</w:t>
      </w:r>
      <w:r>
        <w:rPr>
          <w:rFonts w:hint="eastAsia"/>
        </w:rPr>
        <w:t>。</w:t>
      </w:r>
    </w:p>
    <w:p w14:paraId="7B27C91A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2.5 </w:t>
      </w:r>
      <w:r>
        <w:rPr>
          <w:rFonts w:hint="eastAsia"/>
        </w:rPr>
        <w:t>弹性测试：地面水平设置厚度</w:t>
      </w:r>
      <w:r>
        <w:rPr>
          <w:rFonts w:hint="eastAsia"/>
        </w:rPr>
        <w:t>20mm</w:t>
      </w:r>
      <w:r>
        <w:rPr>
          <w:rFonts w:hint="eastAsia"/>
        </w:rPr>
        <w:t>、边长</w:t>
      </w:r>
      <w:r>
        <w:rPr>
          <w:rFonts w:hint="eastAsia"/>
        </w:rPr>
        <w:t>600mm</w:t>
      </w:r>
      <w:r>
        <w:rPr>
          <w:rFonts w:hint="eastAsia"/>
        </w:rPr>
        <w:t>的正方形（或直径</w:t>
      </w:r>
      <w:r>
        <w:rPr>
          <w:rFonts w:hint="eastAsia"/>
        </w:rPr>
        <w:lastRenderedPageBreak/>
        <w:t>600mm</w:t>
      </w:r>
      <w:r>
        <w:rPr>
          <w:rFonts w:hint="eastAsia"/>
        </w:rPr>
        <w:t>圆形）钢板，弹性球从</w:t>
      </w:r>
      <w:r>
        <w:rPr>
          <w:rFonts w:hint="eastAsia"/>
        </w:rPr>
        <w:t>2000mm</w:t>
      </w:r>
      <w:r>
        <w:rPr>
          <w:rFonts w:hint="eastAsia"/>
        </w:rPr>
        <w:t>高度自由落体撞击地面钢板，记录回弹高度（准确至</w:t>
      </w:r>
      <w:r>
        <w:rPr>
          <w:rFonts w:hint="eastAsia"/>
        </w:rPr>
        <w:t>cm</w:t>
      </w:r>
      <w:r>
        <w:rPr>
          <w:rFonts w:hint="eastAsia"/>
        </w:rPr>
        <w:t>，慢动作录像记录，回放确定）。以回弹高度表征</w:t>
      </w:r>
      <w:r>
        <w:rPr>
          <w:rFonts w:hint="eastAsia"/>
        </w:rPr>
        <w:t>UHPC</w:t>
      </w:r>
      <w:r>
        <w:rPr>
          <w:rFonts w:hint="eastAsia"/>
        </w:rPr>
        <w:t>弹性球的弹性韧性。每个球连续二次自由落体，记录每次自由落体的第一个回弹高度（</w:t>
      </w:r>
      <w:r>
        <w:rPr>
          <w:rFonts w:hint="eastAsia"/>
        </w:rPr>
        <w:t>H1</w:t>
      </w:r>
      <w:r>
        <w:rPr>
          <w:rFonts w:hint="eastAsia"/>
        </w:rPr>
        <w:t>和</w:t>
      </w:r>
      <w:r>
        <w:rPr>
          <w:rFonts w:hint="eastAsia"/>
        </w:rPr>
        <w:t>H2</w:t>
      </w:r>
      <w:r>
        <w:rPr>
          <w:rFonts w:hint="eastAsia"/>
        </w:rPr>
        <w:t>），每个球两次的回弹高度之和</w:t>
      </w:r>
      <w:r>
        <w:rPr>
          <w:rFonts w:hint="eastAsia"/>
        </w:rPr>
        <w:t>H=H1+ H2</w:t>
      </w:r>
      <w:r>
        <w:rPr>
          <w:rFonts w:hint="eastAsia"/>
        </w:rPr>
        <w:t>（</w:t>
      </w:r>
      <w:r>
        <w:rPr>
          <w:rFonts w:hint="eastAsia"/>
        </w:rPr>
        <w:t>cm</w:t>
      </w:r>
      <w:r>
        <w:rPr>
          <w:rFonts w:hint="eastAsia"/>
        </w:rPr>
        <w:t>）为该</w:t>
      </w:r>
      <w:r>
        <w:rPr>
          <w:rFonts w:hint="eastAsia"/>
        </w:rPr>
        <w:t>UHPC</w:t>
      </w:r>
      <w:r>
        <w:rPr>
          <w:rFonts w:hint="eastAsia"/>
        </w:rPr>
        <w:t>球的弹性测试值。并用于评分。</w:t>
      </w:r>
    </w:p>
    <w:p w14:paraId="491CF8DE" w14:textId="405ADBF6" w:rsidR="00E63DDA" w:rsidRP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2.6  </w:t>
      </w:r>
      <w:r>
        <w:rPr>
          <w:rFonts w:hint="eastAsia"/>
        </w:rPr>
        <w:t>损伤检验：每个球经二次自由落体后，检验球体表面的开裂状态。有肉眼可见裂缝，则用测量裂缝宽度的显微镜测量最大裂缝宽度</w:t>
      </w:r>
      <w:proofErr w:type="spellStart"/>
      <w:r>
        <w:rPr>
          <w:rFonts w:hint="eastAsia"/>
        </w:rPr>
        <w:t>Cw</w:t>
      </w:r>
      <w:proofErr w:type="spellEnd"/>
      <w:r>
        <w:rPr>
          <w:rFonts w:hint="eastAsia"/>
        </w:rPr>
        <w:t>（精度至</w:t>
      </w:r>
      <w:r>
        <w:rPr>
          <w:rFonts w:hint="eastAsia"/>
        </w:rPr>
        <w:t>0. 01mm</w:t>
      </w:r>
      <w:r>
        <w:rPr>
          <w:rFonts w:hint="eastAsia"/>
        </w:rPr>
        <w:t>）；有撞击凹陷或剥落损伤，测量最大损伤区的长度</w:t>
      </w:r>
      <w:r>
        <w:rPr>
          <w:rFonts w:hint="eastAsia"/>
        </w:rPr>
        <w:t>L</w:t>
      </w:r>
      <w:r>
        <w:rPr>
          <w:rFonts w:hint="eastAsia"/>
        </w:rPr>
        <w:t>和宽度</w:t>
      </w:r>
      <w:r>
        <w:rPr>
          <w:rFonts w:hint="eastAsia"/>
        </w:rPr>
        <w:t xml:space="preserve">W </w:t>
      </w:r>
      <w:r>
        <w:rPr>
          <w:rFonts w:hint="eastAsia"/>
        </w:rPr>
        <w:t>（精度至</w:t>
      </w:r>
      <w:r>
        <w:rPr>
          <w:rFonts w:hint="eastAsia"/>
        </w:rPr>
        <w:t>1.0mm</w:t>
      </w:r>
      <w:r>
        <w:rPr>
          <w:rFonts w:hint="eastAsia"/>
        </w:rPr>
        <w:t>），计算损伤程度</w:t>
      </w:r>
      <w:r>
        <w:rPr>
          <w:rFonts w:hint="eastAsia"/>
        </w:rPr>
        <w:t>R=(L+W)/2</w:t>
      </w:r>
      <w:r>
        <w:rPr>
          <w:rFonts w:hint="eastAsia"/>
        </w:rPr>
        <w:t>。</w:t>
      </w:r>
    </w:p>
    <w:p w14:paraId="01E4CDA0" w14:textId="21EF79C5" w:rsidR="00FE7405" w:rsidRDefault="00E63DDA" w:rsidP="00FE7405">
      <w:pPr>
        <w:pStyle w:val="3"/>
      </w:pPr>
      <w:r>
        <w:rPr>
          <w:rFonts w:hint="eastAsia"/>
        </w:rPr>
        <w:t>7</w:t>
      </w:r>
      <w:r w:rsidR="00FE7405">
        <w:rPr>
          <w:rFonts w:hint="eastAsia"/>
        </w:rPr>
        <w:t>.2</w:t>
      </w:r>
      <w:r w:rsidR="00FE7405">
        <w:rPr>
          <w:rFonts w:hint="eastAsia"/>
        </w:rPr>
        <w:tab/>
      </w:r>
      <w:r w:rsidR="00FE7405">
        <w:rPr>
          <w:rFonts w:hint="eastAsia"/>
        </w:rPr>
        <w:t>评分细则</w:t>
      </w:r>
    </w:p>
    <w:p w14:paraId="320C3669" w14:textId="77777777" w:rsidR="00E63DDA" w:rsidRPr="00E63DDA" w:rsidRDefault="00E63DDA" w:rsidP="00E63DDA">
      <w:pPr>
        <w:ind w:firstLine="482"/>
        <w:rPr>
          <w:rFonts w:hint="eastAsia"/>
          <w:b/>
          <w:bCs/>
        </w:rPr>
      </w:pPr>
      <w:r w:rsidRPr="00E63DDA">
        <w:rPr>
          <w:rFonts w:hint="eastAsia"/>
          <w:b/>
          <w:bCs/>
        </w:rPr>
        <w:t>评判方法为分解项目，逐项打分评定（满分</w:t>
      </w:r>
      <w:r w:rsidRPr="00E63DDA">
        <w:rPr>
          <w:rFonts w:hint="eastAsia"/>
          <w:b/>
          <w:bCs/>
        </w:rPr>
        <w:t>100</w:t>
      </w:r>
      <w:r w:rsidRPr="00E63DDA">
        <w:rPr>
          <w:rFonts w:hint="eastAsia"/>
          <w:b/>
          <w:bCs/>
        </w:rPr>
        <w:t>分）。</w:t>
      </w:r>
    </w:p>
    <w:p w14:paraId="19901A36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3.1  </w:t>
      </w:r>
      <w:r>
        <w:rPr>
          <w:rFonts w:hint="eastAsia"/>
        </w:rPr>
        <w:t>设计说明书（</w:t>
      </w:r>
      <w:r>
        <w:rPr>
          <w:rFonts w:hint="eastAsia"/>
        </w:rPr>
        <w:t>10</w:t>
      </w:r>
      <w:r>
        <w:rPr>
          <w:rFonts w:hint="eastAsia"/>
        </w:rPr>
        <w:t>分）：包含</w:t>
      </w:r>
      <w:r>
        <w:rPr>
          <w:rFonts w:hint="eastAsia"/>
        </w:rPr>
        <w:t>1.7</w:t>
      </w:r>
      <w:r>
        <w:rPr>
          <w:rFonts w:hint="eastAsia"/>
        </w:rPr>
        <w:t>所要求内容得</w:t>
      </w:r>
      <w:r>
        <w:rPr>
          <w:rFonts w:hint="eastAsia"/>
        </w:rPr>
        <w:t>10</w:t>
      </w:r>
      <w:r>
        <w:rPr>
          <w:rFonts w:hint="eastAsia"/>
        </w:rPr>
        <w:t>分，内容不完整，裁判可酌情扣分。</w:t>
      </w:r>
    </w:p>
    <w:p w14:paraId="484A48B5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3.2  </w:t>
      </w:r>
      <w:r>
        <w:rPr>
          <w:rFonts w:hint="eastAsia"/>
        </w:rPr>
        <w:t>外观（</w:t>
      </w:r>
      <w:r>
        <w:rPr>
          <w:rFonts w:hint="eastAsia"/>
        </w:rPr>
        <w:t>10</w:t>
      </w:r>
      <w:r>
        <w:rPr>
          <w:rFonts w:hint="eastAsia"/>
        </w:rPr>
        <w:t>分）：无接缝，无裂缝或孔洞等缺陷，表面平滑得</w:t>
      </w:r>
      <w:r>
        <w:rPr>
          <w:rFonts w:hint="eastAsia"/>
        </w:rPr>
        <w:t>10</w:t>
      </w:r>
      <w:r>
        <w:rPr>
          <w:rFonts w:hint="eastAsia"/>
        </w:rPr>
        <w:t>分；无接缝，表面不平整或有缺陷，裁判可酌情扣分；有接缝的</w:t>
      </w:r>
      <w:r>
        <w:rPr>
          <w:rFonts w:hint="eastAsia"/>
        </w:rPr>
        <w:t>UHPC</w:t>
      </w:r>
      <w:r>
        <w:rPr>
          <w:rFonts w:hint="eastAsia"/>
        </w:rPr>
        <w:t>弹性球不合格，得</w:t>
      </w:r>
      <w:r>
        <w:rPr>
          <w:rFonts w:hint="eastAsia"/>
        </w:rPr>
        <w:t>0</w:t>
      </w:r>
      <w:r>
        <w:rPr>
          <w:rFonts w:hint="eastAsia"/>
        </w:rPr>
        <w:t>分，后续竞赛不计入成绩。</w:t>
      </w:r>
    </w:p>
    <w:p w14:paraId="64D41F58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3.3 </w:t>
      </w:r>
      <w:r>
        <w:rPr>
          <w:rFonts w:hint="eastAsia"/>
        </w:rPr>
        <w:t>质量超过</w:t>
      </w:r>
      <w:r>
        <w:rPr>
          <w:rFonts w:hint="eastAsia"/>
        </w:rPr>
        <w:t>6000g</w:t>
      </w:r>
      <w:r>
        <w:rPr>
          <w:rFonts w:hint="eastAsia"/>
        </w:rPr>
        <w:t>的</w:t>
      </w:r>
      <w:r>
        <w:rPr>
          <w:rFonts w:hint="eastAsia"/>
        </w:rPr>
        <w:t>UHPC</w:t>
      </w:r>
      <w:r>
        <w:rPr>
          <w:rFonts w:hint="eastAsia"/>
        </w:rPr>
        <w:t>弹性球不合格，后续竞赛不计入成绩。</w:t>
      </w:r>
    </w:p>
    <w:p w14:paraId="38C359C5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3.4  </w:t>
      </w:r>
      <w:r>
        <w:rPr>
          <w:rFonts w:hint="eastAsia"/>
        </w:rPr>
        <w:t>直径（</w:t>
      </w:r>
      <w:r>
        <w:rPr>
          <w:rFonts w:hint="eastAsia"/>
        </w:rPr>
        <w:t>10</w:t>
      </w:r>
      <w:r>
        <w:rPr>
          <w:rFonts w:hint="eastAsia"/>
        </w:rPr>
        <w:t>分）：实测直径平均值</w:t>
      </w:r>
      <w:proofErr w:type="spellStart"/>
      <w:r>
        <w:rPr>
          <w:rFonts w:hint="eastAsia"/>
        </w:rPr>
        <w:t>Dav</w:t>
      </w:r>
      <w:proofErr w:type="spellEnd"/>
      <w:r>
        <w:rPr>
          <w:rFonts w:hint="eastAsia"/>
        </w:rPr>
        <w:t>在</w:t>
      </w:r>
      <w:r>
        <w:rPr>
          <w:rFonts w:hint="eastAsia"/>
        </w:rPr>
        <w:t>198-202mm</w:t>
      </w:r>
      <w:r>
        <w:rPr>
          <w:rFonts w:hint="eastAsia"/>
        </w:rPr>
        <w:t>范围</w:t>
      </w:r>
      <w:r>
        <w:rPr>
          <w:rFonts w:hint="eastAsia"/>
        </w:rPr>
        <w:t>10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Dav</w:t>
      </w:r>
      <w:proofErr w:type="spellEnd"/>
      <w:r>
        <w:rPr>
          <w:rFonts w:hint="eastAsia"/>
        </w:rPr>
        <w:t>在</w:t>
      </w:r>
      <w:r>
        <w:rPr>
          <w:rFonts w:hint="eastAsia"/>
        </w:rPr>
        <w:t>195-197mm</w:t>
      </w:r>
      <w:r>
        <w:rPr>
          <w:rFonts w:hint="eastAsia"/>
        </w:rPr>
        <w:t>或</w:t>
      </w:r>
      <w:r>
        <w:rPr>
          <w:rFonts w:hint="eastAsia"/>
        </w:rPr>
        <w:t>203-205mm</w:t>
      </w:r>
      <w:r>
        <w:rPr>
          <w:rFonts w:hint="eastAsia"/>
        </w:rPr>
        <w:t>范围得</w:t>
      </w:r>
      <w:r>
        <w:rPr>
          <w:rFonts w:hint="eastAsia"/>
        </w:rPr>
        <w:t>7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Dav</w:t>
      </w:r>
      <w:proofErr w:type="spellEnd"/>
      <w:r>
        <w:rPr>
          <w:rFonts w:hint="eastAsia"/>
        </w:rPr>
        <w:t>在</w:t>
      </w:r>
      <w:r>
        <w:rPr>
          <w:rFonts w:hint="eastAsia"/>
        </w:rPr>
        <w:t>190-196mm</w:t>
      </w:r>
      <w:r>
        <w:rPr>
          <w:rFonts w:hint="eastAsia"/>
        </w:rPr>
        <w:t>或</w:t>
      </w:r>
      <w:r>
        <w:rPr>
          <w:rFonts w:hint="eastAsia"/>
        </w:rPr>
        <w:t>206-210mm</w:t>
      </w:r>
      <w:r>
        <w:rPr>
          <w:rFonts w:hint="eastAsia"/>
        </w:rPr>
        <w:t>范围得</w:t>
      </w:r>
      <w:r>
        <w:rPr>
          <w:rFonts w:hint="eastAsia"/>
        </w:rPr>
        <w:t>4</w:t>
      </w:r>
      <w:r>
        <w:rPr>
          <w:rFonts w:hint="eastAsia"/>
        </w:rPr>
        <w:t>分；</w:t>
      </w:r>
      <w:proofErr w:type="spellStart"/>
      <w:r>
        <w:rPr>
          <w:rFonts w:hint="eastAsia"/>
        </w:rPr>
        <w:t>Dav</w:t>
      </w:r>
      <w:proofErr w:type="spellEnd"/>
      <w:r>
        <w:rPr>
          <w:rFonts w:hint="eastAsia"/>
        </w:rPr>
        <w:t>小于</w:t>
      </w:r>
      <w:r>
        <w:rPr>
          <w:rFonts w:hint="eastAsia"/>
        </w:rPr>
        <w:t>190mm</w:t>
      </w:r>
      <w:r>
        <w:rPr>
          <w:rFonts w:hint="eastAsia"/>
        </w:rPr>
        <w:t>或大于</w:t>
      </w:r>
      <w:r>
        <w:rPr>
          <w:rFonts w:hint="eastAsia"/>
        </w:rPr>
        <w:t>210mm</w:t>
      </w:r>
      <w:r>
        <w:rPr>
          <w:rFonts w:hint="eastAsia"/>
        </w:rPr>
        <w:t>的</w:t>
      </w:r>
      <w:r>
        <w:rPr>
          <w:rFonts w:hint="eastAsia"/>
        </w:rPr>
        <w:t>UHPC</w:t>
      </w:r>
      <w:r>
        <w:rPr>
          <w:rFonts w:hint="eastAsia"/>
        </w:rPr>
        <w:t>弹性球不合格，得</w:t>
      </w:r>
      <w:r>
        <w:rPr>
          <w:rFonts w:hint="eastAsia"/>
        </w:rPr>
        <w:t>0</w:t>
      </w:r>
      <w:r>
        <w:rPr>
          <w:rFonts w:hint="eastAsia"/>
        </w:rPr>
        <w:t>分，后续竞赛不计入成绩。</w:t>
      </w:r>
    </w:p>
    <w:p w14:paraId="3957BC80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3.5 </w:t>
      </w:r>
      <w:r>
        <w:rPr>
          <w:rFonts w:hint="eastAsia"/>
        </w:rPr>
        <w:t>圆球度（</w:t>
      </w:r>
      <w:r>
        <w:rPr>
          <w:rFonts w:hint="eastAsia"/>
        </w:rPr>
        <w:t>10</w:t>
      </w:r>
      <w:r>
        <w:rPr>
          <w:rFonts w:hint="eastAsia"/>
        </w:rPr>
        <w:t>分）：</w:t>
      </w:r>
      <w:r>
        <w:rPr>
          <w:rFonts w:hint="eastAsia"/>
        </w:rPr>
        <w:t>Dx</w:t>
      </w:r>
      <w:r>
        <w:rPr>
          <w:rFonts w:hint="eastAsia"/>
        </w:rPr>
        <w:t>、</w:t>
      </w:r>
      <w:r>
        <w:rPr>
          <w:rFonts w:hint="eastAsia"/>
        </w:rPr>
        <w:t>Dy</w:t>
      </w:r>
      <w:r>
        <w:rPr>
          <w:rFonts w:hint="eastAsia"/>
        </w:rPr>
        <w:t>和</w:t>
      </w:r>
      <w:proofErr w:type="spellStart"/>
      <w:r>
        <w:rPr>
          <w:rFonts w:hint="eastAsia"/>
        </w:rPr>
        <w:t>Dz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Dav</w:t>
      </w:r>
      <w:proofErr w:type="spellEnd"/>
      <w:r>
        <w:rPr>
          <w:rFonts w:hint="eastAsia"/>
        </w:rPr>
        <w:t>偏差之和</w:t>
      </w:r>
      <w:proofErr w:type="spellStart"/>
      <w:r>
        <w:rPr>
          <w:rFonts w:hint="eastAsia"/>
        </w:rPr>
        <w:t>Ddev</w:t>
      </w:r>
      <w:proofErr w:type="spellEnd"/>
      <w:r>
        <w:rPr>
          <w:rFonts w:hint="eastAsia"/>
        </w:rPr>
        <w:t>小于</w:t>
      </w:r>
      <w:r>
        <w:rPr>
          <w:rFonts w:hint="eastAsia"/>
        </w:rPr>
        <w:t>5mm</w:t>
      </w:r>
      <w:r>
        <w:rPr>
          <w:rFonts w:hint="eastAsia"/>
        </w:rPr>
        <w:t>得</w:t>
      </w:r>
      <w:r>
        <w:rPr>
          <w:rFonts w:hint="eastAsia"/>
        </w:rPr>
        <w:t>10</w:t>
      </w:r>
      <w:r>
        <w:rPr>
          <w:rFonts w:hint="eastAsia"/>
        </w:rPr>
        <w:t>分；</w:t>
      </w:r>
      <w:proofErr w:type="spellStart"/>
      <w:r>
        <w:rPr>
          <w:rFonts w:hint="eastAsia"/>
        </w:rPr>
        <w:t>Ddev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大于等于</w:t>
      </w:r>
      <w:r>
        <w:rPr>
          <w:rFonts w:hint="eastAsia"/>
        </w:rPr>
        <w:t>5mm</w:t>
      </w:r>
      <w:r>
        <w:rPr>
          <w:rFonts w:hint="eastAsia"/>
        </w:rPr>
        <w:t>、小于</w:t>
      </w:r>
      <w:r>
        <w:rPr>
          <w:rFonts w:hint="eastAsia"/>
        </w:rPr>
        <w:t>10mm</w:t>
      </w:r>
      <w:r>
        <w:rPr>
          <w:rFonts w:hint="eastAsia"/>
        </w:rPr>
        <w:t>得</w:t>
      </w:r>
      <w:r>
        <w:rPr>
          <w:rFonts w:hint="eastAsia"/>
        </w:rPr>
        <w:t>7</w:t>
      </w:r>
      <w:r>
        <w:rPr>
          <w:rFonts w:hint="eastAsia"/>
        </w:rPr>
        <w:t>分；</w:t>
      </w:r>
      <w:proofErr w:type="spellStart"/>
      <w:r>
        <w:rPr>
          <w:rFonts w:hint="eastAsia"/>
        </w:rPr>
        <w:t>Ddev</w:t>
      </w:r>
      <w:proofErr w:type="spellEnd"/>
      <w:r>
        <w:rPr>
          <w:rFonts w:hint="eastAsia"/>
        </w:rPr>
        <w:t>大于等于</w:t>
      </w:r>
      <w:r>
        <w:rPr>
          <w:rFonts w:hint="eastAsia"/>
        </w:rPr>
        <w:t>10mm</w:t>
      </w:r>
      <w:r>
        <w:rPr>
          <w:rFonts w:hint="eastAsia"/>
        </w:rPr>
        <w:t>、小于</w:t>
      </w:r>
      <w:r>
        <w:rPr>
          <w:rFonts w:hint="eastAsia"/>
        </w:rPr>
        <w:t>15mm</w:t>
      </w:r>
      <w:r>
        <w:rPr>
          <w:rFonts w:hint="eastAsia"/>
        </w:rPr>
        <w:t>得</w:t>
      </w:r>
      <w:r>
        <w:rPr>
          <w:rFonts w:hint="eastAsia"/>
        </w:rPr>
        <w:t>4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Ddev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大于</w:t>
      </w:r>
      <w:r>
        <w:rPr>
          <w:rFonts w:hint="eastAsia"/>
        </w:rPr>
        <w:t>20mm</w:t>
      </w:r>
      <w:r>
        <w:rPr>
          <w:rFonts w:hint="eastAsia"/>
        </w:rPr>
        <w:t>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75E73D7C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3.6  </w:t>
      </w:r>
      <w:r>
        <w:rPr>
          <w:rFonts w:hint="eastAsia"/>
        </w:rPr>
        <w:t>弹性（</w:t>
      </w:r>
      <w:r>
        <w:rPr>
          <w:rFonts w:hint="eastAsia"/>
        </w:rPr>
        <w:t>40</w:t>
      </w:r>
      <w:r>
        <w:rPr>
          <w:rFonts w:hint="eastAsia"/>
        </w:rPr>
        <w:t>分）：以所有参赛</w:t>
      </w:r>
      <w:r>
        <w:rPr>
          <w:rFonts w:hint="eastAsia"/>
        </w:rPr>
        <w:t>UHPC</w:t>
      </w:r>
      <w:r>
        <w:rPr>
          <w:rFonts w:hint="eastAsia"/>
        </w:rPr>
        <w:t>弹性球的弹性韧性实测值</w:t>
      </w:r>
      <w:r>
        <w:rPr>
          <w:rFonts w:hint="eastAsia"/>
        </w:rPr>
        <w:t>Hi</w:t>
      </w:r>
      <w:r>
        <w:rPr>
          <w:rFonts w:hint="eastAsia"/>
        </w:rPr>
        <w:t>（尺寸重量不合格除外）中最高值</w:t>
      </w:r>
      <w:proofErr w:type="spellStart"/>
      <w:r>
        <w:rPr>
          <w:rFonts w:hint="eastAsia"/>
        </w:rPr>
        <w:t>Hmax</w:t>
      </w:r>
      <w:proofErr w:type="spellEnd"/>
      <w:r>
        <w:rPr>
          <w:rFonts w:hint="eastAsia"/>
        </w:rPr>
        <w:t>得</w:t>
      </w:r>
      <w:r>
        <w:rPr>
          <w:rFonts w:hint="eastAsia"/>
        </w:rPr>
        <w:t>40</w:t>
      </w:r>
      <w:r>
        <w:rPr>
          <w:rFonts w:hint="eastAsia"/>
        </w:rPr>
        <w:t>分为基准，按比例计算其它球的得分，即</w:t>
      </w:r>
      <w:proofErr w:type="spellStart"/>
      <w:r>
        <w:rPr>
          <w:rFonts w:hint="eastAsia"/>
        </w:rPr>
        <w:t>i</w:t>
      </w:r>
      <w:proofErr w:type="spellEnd"/>
      <w:proofErr w:type="gramStart"/>
      <w:r>
        <w:rPr>
          <w:rFonts w:hint="eastAsia"/>
        </w:rPr>
        <w:t>号球弹性</w:t>
      </w:r>
      <w:proofErr w:type="gramEnd"/>
      <w:r>
        <w:rPr>
          <w:rFonts w:hint="eastAsia"/>
        </w:rPr>
        <w:t>韧性得分</w:t>
      </w:r>
      <w:r>
        <w:rPr>
          <w:rFonts w:hint="eastAsia"/>
        </w:rPr>
        <w:t>=(Hi/</w:t>
      </w:r>
      <w:proofErr w:type="spellStart"/>
      <w:r>
        <w:rPr>
          <w:rFonts w:hint="eastAsia"/>
        </w:rPr>
        <w:t>Hmax</w:t>
      </w:r>
      <w:proofErr w:type="spellEnd"/>
      <w:r>
        <w:rPr>
          <w:rFonts w:hint="eastAsia"/>
        </w:rPr>
        <w:t>) *40</w:t>
      </w:r>
      <w:r>
        <w:rPr>
          <w:rFonts w:hint="eastAsia"/>
        </w:rPr>
        <w:t>分（四舍五入保留小数点后一位）。</w:t>
      </w:r>
    </w:p>
    <w:p w14:paraId="432EA6B9" w14:textId="77777777" w:rsid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3.7  </w:t>
      </w:r>
      <w:r>
        <w:rPr>
          <w:rFonts w:hint="eastAsia"/>
        </w:rPr>
        <w:t>损伤（</w:t>
      </w:r>
      <w:r>
        <w:rPr>
          <w:rFonts w:hint="eastAsia"/>
        </w:rPr>
        <w:t>20</w:t>
      </w:r>
      <w:r>
        <w:rPr>
          <w:rFonts w:hint="eastAsia"/>
        </w:rPr>
        <w:t>分）：无肉眼可见裂缝和最大裂缝宽度</w:t>
      </w:r>
      <w:proofErr w:type="spellStart"/>
      <w:r>
        <w:rPr>
          <w:rFonts w:hint="eastAsia"/>
        </w:rPr>
        <w:t>Cw</w:t>
      </w:r>
      <w:proofErr w:type="spellEnd"/>
      <w:r>
        <w:rPr>
          <w:rFonts w:hint="eastAsia"/>
        </w:rPr>
        <w:t>小于</w:t>
      </w:r>
      <w:r>
        <w:rPr>
          <w:rFonts w:hint="eastAsia"/>
        </w:rPr>
        <w:t>0. 05mm</w:t>
      </w:r>
      <w:r>
        <w:rPr>
          <w:rFonts w:hint="eastAsia"/>
        </w:rPr>
        <w:t>，且凹陷或剥落损伤尺寸</w:t>
      </w:r>
      <w:r>
        <w:rPr>
          <w:rFonts w:hint="eastAsia"/>
        </w:rPr>
        <w:t>R</w:t>
      </w:r>
      <w:r>
        <w:rPr>
          <w:rFonts w:hint="eastAsia"/>
        </w:rPr>
        <w:t>小于</w:t>
      </w:r>
      <w:r>
        <w:rPr>
          <w:rFonts w:hint="eastAsia"/>
        </w:rPr>
        <w:t>20mm</w:t>
      </w:r>
      <w:r>
        <w:rPr>
          <w:rFonts w:hint="eastAsia"/>
        </w:rPr>
        <w:t>，得</w:t>
      </w:r>
      <w:r>
        <w:rPr>
          <w:rFonts w:hint="eastAsia"/>
        </w:rPr>
        <w:t>10</w:t>
      </w:r>
      <w:r>
        <w:rPr>
          <w:rFonts w:hint="eastAsia"/>
        </w:rPr>
        <w:t>分；</w:t>
      </w:r>
      <w:proofErr w:type="spellStart"/>
      <w:r>
        <w:rPr>
          <w:rFonts w:hint="eastAsia"/>
        </w:rPr>
        <w:t>Cw</w:t>
      </w:r>
      <w:proofErr w:type="spellEnd"/>
      <w:r>
        <w:rPr>
          <w:rFonts w:hint="eastAsia"/>
        </w:rPr>
        <w:t>大于等于</w:t>
      </w:r>
      <w:r>
        <w:rPr>
          <w:rFonts w:hint="eastAsia"/>
        </w:rPr>
        <w:t>0.05mm</w:t>
      </w:r>
      <w:r>
        <w:rPr>
          <w:rFonts w:hint="eastAsia"/>
        </w:rPr>
        <w:t>、小于</w:t>
      </w:r>
      <w:r>
        <w:rPr>
          <w:rFonts w:hint="eastAsia"/>
        </w:rPr>
        <w:lastRenderedPageBreak/>
        <w:t>0.10mm</w:t>
      </w:r>
      <w:r>
        <w:rPr>
          <w:rFonts w:hint="eastAsia"/>
        </w:rPr>
        <w:t>，且</w:t>
      </w:r>
      <w:r>
        <w:rPr>
          <w:rFonts w:hint="eastAsia"/>
        </w:rPr>
        <w:t>R</w:t>
      </w:r>
      <w:r>
        <w:rPr>
          <w:rFonts w:hint="eastAsia"/>
        </w:rPr>
        <w:t>小于</w:t>
      </w:r>
      <w:r>
        <w:rPr>
          <w:rFonts w:hint="eastAsia"/>
        </w:rPr>
        <w:t>50mm</w:t>
      </w:r>
      <w:r>
        <w:rPr>
          <w:rFonts w:hint="eastAsia"/>
        </w:rPr>
        <w:t>，得</w:t>
      </w:r>
      <w:r>
        <w:rPr>
          <w:rFonts w:hint="eastAsia"/>
        </w:rPr>
        <w:t>6</w:t>
      </w:r>
      <w:r>
        <w:rPr>
          <w:rFonts w:hint="eastAsia"/>
        </w:rPr>
        <w:t>分；</w:t>
      </w:r>
      <w:proofErr w:type="spellStart"/>
      <w:r>
        <w:rPr>
          <w:rFonts w:hint="eastAsia"/>
        </w:rPr>
        <w:t>Cw</w:t>
      </w:r>
      <w:proofErr w:type="spellEnd"/>
      <w:r>
        <w:rPr>
          <w:rFonts w:hint="eastAsia"/>
        </w:rPr>
        <w:t>大于等于</w:t>
      </w:r>
      <w:r>
        <w:rPr>
          <w:rFonts w:hint="eastAsia"/>
        </w:rPr>
        <w:t>0. 10mm</w:t>
      </w:r>
      <w:r>
        <w:rPr>
          <w:rFonts w:hint="eastAsia"/>
        </w:rPr>
        <w:t>、小于</w:t>
      </w:r>
      <w:r>
        <w:rPr>
          <w:rFonts w:hint="eastAsia"/>
        </w:rPr>
        <w:t>0. 20mm</w:t>
      </w:r>
      <w:r>
        <w:rPr>
          <w:rFonts w:hint="eastAsia"/>
        </w:rPr>
        <w:t>，且</w:t>
      </w:r>
      <w:r>
        <w:rPr>
          <w:rFonts w:hint="eastAsia"/>
        </w:rPr>
        <w:t>R</w:t>
      </w:r>
      <w:r>
        <w:rPr>
          <w:rFonts w:hint="eastAsia"/>
        </w:rPr>
        <w:t>小于</w:t>
      </w:r>
      <w:r>
        <w:rPr>
          <w:rFonts w:hint="eastAsia"/>
        </w:rPr>
        <w:t>100mm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>3</w:t>
      </w:r>
      <w:r>
        <w:rPr>
          <w:rFonts w:hint="eastAsia"/>
        </w:rPr>
        <w:t>分；</w:t>
      </w:r>
      <w:proofErr w:type="spellStart"/>
      <w:r>
        <w:rPr>
          <w:rFonts w:hint="eastAsia"/>
        </w:rPr>
        <w:t>Cw</w:t>
      </w:r>
      <w:proofErr w:type="spellEnd"/>
      <w:r>
        <w:rPr>
          <w:rFonts w:hint="eastAsia"/>
        </w:rPr>
        <w:t>大于</w:t>
      </w:r>
      <w:r>
        <w:rPr>
          <w:rFonts w:hint="eastAsia"/>
        </w:rPr>
        <w:t>0.20mm</w:t>
      </w:r>
      <w:r>
        <w:rPr>
          <w:rFonts w:hint="eastAsia"/>
        </w:rPr>
        <w:t>，或</w:t>
      </w:r>
      <w:r>
        <w:rPr>
          <w:rFonts w:hint="eastAsia"/>
        </w:rPr>
        <w:t>R</w:t>
      </w:r>
      <w:r>
        <w:rPr>
          <w:rFonts w:hint="eastAsia"/>
        </w:rPr>
        <w:t>大于</w:t>
      </w:r>
      <w:r>
        <w:rPr>
          <w:rFonts w:hint="eastAsia"/>
        </w:rPr>
        <w:t>100mm</w:t>
      </w:r>
      <w:r>
        <w:rPr>
          <w:rFonts w:hint="eastAsia"/>
        </w:rPr>
        <w:t>，得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7B1F36BB" w14:textId="6FBED79A" w:rsidR="00E63DDA" w:rsidRPr="00E63DDA" w:rsidRDefault="00E63DDA" w:rsidP="00E63DDA">
      <w:pPr>
        <w:ind w:leftChars="200" w:left="480" w:firstLineChars="0" w:firstLine="0"/>
        <w:rPr>
          <w:rFonts w:hint="eastAsia"/>
        </w:rPr>
      </w:pPr>
      <w:r>
        <w:rPr>
          <w:rFonts w:hint="eastAsia"/>
        </w:rPr>
        <w:t xml:space="preserve">3.8  </w:t>
      </w:r>
      <w:r>
        <w:rPr>
          <w:rFonts w:hint="eastAsia"/>
        </w:rPr>
        <w:t>分项得分之和为总得分，按总得分高低排列名次。评分过程在所有参赛团队代表见证下进行，确保竞赛公开、公平、公正。</w:t>
      </w:r>
    </w:p>
    <w:p w14:paraId="58996C06" w14:textId="20B91F4C" w:rsidR="00FE7405" w:rsidRDefault="00E63DDA" w:rsidP="00070F99">
      <w:pPr>
        <w:pStyle w:val="2"/>
      </w:pPr>
      <w:r>
        <w:rPr>
          <w:rFonts w:hint="eastAsia"/>
        </w:rPr>
        <w:t>八</w:t>
      </w:r>
      <w:r w:rsidR="00FE7405">
        <w:rPr>
          <w:rFonts w:hint="eastAsia"/>
        </w:rPr>
        <w:t>、</w:t>
      </w:r>
      <w:r>
        <w:rPr>
          <w:rFonts w:hint="eastAsia"/>
        </w:rPr>
        <w:t>竞赛评选与奖项</w:t>
      </w:r>
    </w:p>
    <w:p w14:paraId="1CAB77A5" w14:textId="77777777" w:rsid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、本次比赛设立金奖</w:t>
      </w:r>
      <w:r>
        <w:rPr>
          <w:rFonts w:hint="eastAsia"/>
        </w:rPr>
        <w:t>1</w:t>
      </w:r>
      <w:r>
        <w:rPr>
          <w:rFonts w:hint="eastAsia"/>
        </w:rPr>
        <w:t>名、银奖</w:t>
      </w:r>
      <w:r>
        <w:rPr>
          <w:rFonts w:hint="eastAsia"/>
        </w:rPr>
        <w:t>2</w:t>
      </w:r>
      <w:r>
        <w:rPr>
          <w:rFonts w:hint="eastAsia"/>
        </w:rPr>
        <w:t>名、铜奖</w:t>
      </w:r>
      <w:r>
        <w:rPr>
          <w:rFonts w:hint="eastAsia"/>
        </w:rPr>
        <w:t>3</w:t>
      </w:r>
      <w:r>
        <w:rPr>
          <w:rFonts w:hint="eastAsia"/>
        </w:rPr>
        <w:t>名、优秀奖</w:t>
      </w:r>
      <w:r>
        <w:rPr>
          <w:rFonts w:hint="eastAsia"/>
        </w:rPr>
        <w:t>4</w:t>
      </w:r>
      <w:r>
        <w:rPr>
          <w:rFonts w:hint="eastAsia"/>
        </w:rPr>
        <w:t>名，按总得分排序确定。</w:t>
      </w:r>
    </w:p>
    <w:p w14:paraId="6A222E3D" w14:textId="320C97D6" w:rsid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、所有完成作品在学院评选中获得奖项的学生，可根据《西南交通大学创新实践学分认定与管理办法》，比照“个性化实验项目”等级申请创新学分。</w:t>
      </w:r>
    </w:p>
    <w:p w14:paraId="78F25AC2" w14:textId="6D3E8909" w:rsidR="00E63DDA" w:rsidRPr="00E63DDA" w:rsidRDefault="00E63DDA" w:rsidP="00E63DDA">
      <w:pPr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、学院可参照毕业设计工作量的计算方式，认定竞赛导师的工作量。</w:t>
      </w:r>
    </w:p>
    <w:p w14:paraId="5DEA3198" w14:textId="08E51E95" w:rsidR="00FE7405" w:rsidRDefault="00E63DDA" w:rsidP="00296699">
      <w:pPr>
        <w:pStyle w:val="2"/>
      </w:pPr>
      <w:r>
        <w:rPr>
          <w:rFonts w:hint="eastAsia"/>
        </w:rPr>
        <w:t>九</w:t>
      </w:r>
      <w:r w:rsidR="00FE7405">
        <w:rPr>
          <w:rFonts w:hint="eastAsia"/>
        </w:rPr>
        <w:t>、附则：</w:t>
      </w:r>
    </w:p>
    <w:p w14:paraId="0B53EA07" w14:textId="794BC7E3" w:rsidR="00296699" w:rsidRDefault="00E63DDA" w:rsidP="00070F99">
      <w:pPr>
        <w:ind w:firstLine="480"/>
      </w:pPr>
      <w:r>
        <w:rPr>
          <w:rFonts w:hint="eastAsia"/>
        </w:rPr>
        <w:t>9</w:t>
      </w:r>
      <w:r w:rsidR="00FE7405">
        <w:rPr>
          <w:rFonts w:hint="eastAsia"/>
        </w:rPr>
        <w:t>.1</w:t>
      </w:r>
      <w:r w:rsidR="00296699">
        <w:rPr>
          <w:rFonts w:hint="eastAsia"/>
        </w:rPr>
        <w:t>具体竞赛日程详见土木工程学院网站发布的通告。</w:t>
      </w:r>
    </w:p>
    <w:p w14:paraId="19452761" w14:textId="48496C25" w:rsidR="00296699" w:rsidRDefault="00E63DDA" w:rsidP="00296699">
      <w:pPr>
        <w:ind w:firstLine="480"/>
      </w:pPr>
      <w:r>
        <w:rPr>
          <w:rFonts w:hint="eastAsia"/>
        </w:rPr>
        <w:t>9</w:t>
      </w:r>
      <w:r w:rsidR="00296699">
        <w:rPr>
          <w:rFonts w:hint="eastAsia"/>
        </w:rPr>
        <w:t>.2</w:t>
      </w:r>
      <w:r w:rsidR="00FE7405">
        <w:rPr>
          <w:rFonts w:hint="eastAsia"/>
        </w:rPr>
        <w:t>本竞赛规则中若出现叙述不一致之处，请咨询竞赛组委会。</w:t>
      </w:r>
    </w:p>
    <w:p w14:paraId="0F57B553" w14:textId="0C1D4BCE" w:rsidR="00FE7405" w:rsidRDefault="00E63DDA" w:rsidP="00070F99">
      <w:pPr>
        <w:ind w:firstLine="480"/>
      </w:pPr>
      <w:r>
        <w:rPr>
          <w:rFonts w:hint="eastAsia"/>
        </w:rPr>
        <w:t>9</w:t>
      </w:r>
      <w:r w:rsidR="00FE7405">
        <w:rPr>
          <w:rFonts w:hint="eastAsia"/>
        </w:rPr>
        <w:t>.</w:t>
      </w:r>
      <w:r w:rsidR="00296699">
        <w:rPr>
          <w:rFonts w:hint="eastAsia"/>
        </w:rPr>
        <w:t>3</w:t>
      </w:r>
      <w:r w:rsidR="00FE7405">
        <w:rPr>
          <w:rFonts w:hint="eastAsia"/>
        </w:rPr>
        <w:t>本竞赛细则最终解释权归竞赛组委会。</w:t>
      </w:r>
    </w:p>
    <w:p w14:paraId="3BD3D768" w14:textId="43750FE9" w:rsidR="00296699" w:rsidRDefault="00296699" w:rsidP="00070F99">
      <w:pPr>
        <w:ind w:firstLine="480"/>
      </w:pPr>
    </w:p>
    <w:p w14:paraId="7CF03DC6" w14:textId="77777777" w:rsidR="00296699" w:rsidRDefault="00296699" w:rsidP="00070F99">
      <w:pPr>
        <w:ind w:firstLine="480"/>
      </w:pPr>
    </w:p>
    <w:p w14:paraId="050D3017" w14:textId="0DD3B73E" w:rsidR="00296699" w:rsidRDefault="00296699" w:rsidP="00296699">
      <w:pPr>
        <w:ind w:firstLineChars="0" w:firstLine="0"/>
        <w:jc w:val="right"/>
      </w:pPr>
      <w:r>
        <w:rPr>
          <w:rFonts w:hint="eastAsia"/>
        </w:rPr>
        <w:t>西</w:t>
      </w:r>
      <w:r w:rsidRPr="00296699">
        <w:rPr>
          <w:rFonts w:hint="eastAsia"/>
        </w:rPr>
        <w:t>南交通大学第二十届结构设计竞赛委员会</w:t>
      </w:r>
    </w:p>
    <w:p w14:paraId="0E298DD5" w14:textId="688D4914" w:rsidR="00296699" w:rsidRPr="00296699" w:rsidRDefault="00296699" w:rsidP="00296699">
      <w:pPr>
        <w:ind w:firstLineChars="0" w:firstLine="0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sectPr w:rsidR="00296699" w:rsidRPr="00296699" w:rsidSect="008A5C14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A0B3B" w14:textId="77777777" w:rsidR="003A6995" w:rsidRDefault="003A6995" w:rsidP="00477A91">
      <w:pPr>
        <w:spacing w:line="240" w:lineRule="auto"/>
        <w:ind w:firstLine="480"/>
      </w:pPr>
      <w:r>
        <w:separator/>
      </w:r>
    </w:p>
  </w:endnote>
  <w:endnote w:type="continuationSeparator" w:id="0">
    <w:p w14:paraId="1910F165" w14:textId="77777777" w:rsidR="003A6995" w:rsidRDefault="003A6995" w:rsidP="00477A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A464" w14:textId="77777777" w:rsidR="00FE7405" w:rsidRDefault="00FE740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A641" w14:textId="77777777" w:rsidR="00FE7405" w:rsidRDefault="00FE740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8C5D" w14:textId="77777777" w:rsidR="00FE7405" w:rsidRDefault="00FE7405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1879689"/>
      <w:docPartObj>
        <w:docPartGallery w:val="Page Numbers (Bottom of Page)"/>
        <w:docPartUnique/>
      </w:docPartObj>
    </w:sdtPr>
    <w:sdtEndPr/>
    <w:sdtContent>
      <w:p w14:paraId="2D34BDE3" w14:textId="592289F7" w:rsidR="008A5C14" w:rsidRDefault="008A5C14" w:rsidP="008A5C14">
        <w:pPr>
          <w:pStyle w:val="a5"/>
          <w:ind w:firstLine="360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页，共</w:t>
        </w:r>
        <w:fldSimple w:instr=" SECTIONPAGES   \* MERGEFORMAT ">
          <w:r w:rsidR="00840066">
            <w:rPr>
              <w:noProof/>
            </w:rPr>
            <w:t>5</w:t>
          </w:r>
        </w:fldSimple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80AD" w14:textId="77777777" w:rsidR="003A6995" w:rsidRDefault="003A6995" w:rsidP="00477A91">
      <w:pPr>
        <w:spacing w:line="240" w:lineRule="auto"/>
        <w:ind w:firstLine="480"/>
      </w:pPr>
      <w:r>
        <w:separator/>
      </w:r>
    </w:p>
  </w:footnote>
  <w:footnote w:type="continuationSeparator" w:id="0">
    <w:p w14:paraId="5821D68E" w14:textId="77777777" w:rsidR="003A6995" w:rsidRDefault="003A6995" w:rsidP="00477A9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855C" w14:textId="77777777" w:rsidR="00FE7405" w:rsidRDefault="00FE740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015B" w14:textId="29717D5E" w:rsidR="00477A91" w:rsidRDefault="00477A91" w:rsidP="00477A91">
    <w:pPr>
      <w:ind w:firstLine="4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171B" w14:textId="77777777" w:rsidR="00FE7405" w:rsidRDefault="00FE740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1988" w14:textId="3C457762" w:rsidR="008A5C14" w:rsidRPr="00FE7405" w:rsidRDefault="00FE7405" w:rsidP="008A5C14">
    <w:pPr>
      <w:ind w:firstLine="420"/>
      <w:jc w:val="center"/>
      <w:rPr>
        <w:sz w:val="21"/>
        <w:szCs w:val="20"/>
      </w:rPr>
    </w:pPr>
    <w:r>
      <w:rPr>
        <w:rFonts w:hint="eastAsia"/>
        <w:noProof/>
        <w:sz w:val="21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1C590" wp14:editId="48F44970">
              <wp:simplePos x="0" y="0"/>
              <wp:positionH relativeFrom="column">
                <wp:posOffset>26670</wp:posOffset>
              </wp:positionH>
              <wp:positionV relativeFrom="paragraph">
                <wp:posOffset>187325</wp:posOffset>
              </wp:positionV>
              <wp:extent cx="5238750" cy="3810"/>
              <wp:effectExtent l="0" t="0" r="19050" b="3429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4E1C9" id="直接连接符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4.75pt" to="41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" strokecolor="black [3040]"/>
          </w:pict>
        </mc:Fallback>
      </mc:AlternateContent>
    </w:r>
    <w:r w:rsidR="008A5C14" w:rsidRPr="00FE7405">
      <w:rPr>
        <w:rFonts w:hint="eastAsia"/>
        <w:sz w:val="21"/>
        <w:szCs w:val="20"/>
      </w:rPr>
      <w:t>西南交通大学第二十届结构设计竞赛委员会</w:t>
    </w:r>
  </w:p>
  <w:p w14:paraId="3F904C60" w14:textId="7C4C18CC" w:rsidR="008A5C14" w:rsidRDefault="008A5C14" w:rsidP="00477A91">
    <w:pPr>
      <w:ind w:firstLine="480"/>
      <w:jc w:val="center"/>
    </w:pPr>
    <w:r>
      <w:rPr>
        <w:noProof/>
      </w:rPr>
      <w:drawing>
        <wp:inline distT="0" distB="0" distL="0" distR="0" wp14:anchorId="1DCEC5C2" wp14:editId="208576E0">
          <wp:extent cx="5274310" cy="6454775"/>
          <wp:effectExtent l="0" t="0" r="2540" b="3175"/>
          <wp:docPr id="2" name="图片 2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45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90D60"/>
    <w:multiLevelType w:val="hybridMultilevel"/>
    <w:tmpl w:val="EC02B828"/>
    <w:lvl w:ilvl="0" w:tplc="04CA24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CE34A0"/>
    <w:multiLevelType w:val="hybridMultilevel"/>
    <w:tmpl w:val="006A4FD4"/>
    <w:lvl w:ilvl="0" w:tplc="66B0C61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" w15:restartNumberingAfterBreak="0">
    <w:nsid w:val="61A83ED7"/>
    <w:multiLevelType w:val="hybridMultilevel"/>
    <w:tmpl w:val="5AAC088C"/>
    <w:lvl w:ilvl="0" w:tplc="A6685F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AB90597"/>
    <w:multiLevelType w:val="hybridMultilevel"/>
    <w:tmpl w:val="6E9608F8"/>
    <w:lvl w:ilvl="0" w:tplc="269479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4E9E"/>
    <w:rsid w:val="00035273"/>
    <w:rsid w:val="00070F99"/>
    <w:rsid w:val="00296699"/>
    <w:rsid w:val="003A6995"/>
    <w:rsid w:val="00477A91"/>
    <w:rsid w:val="00484E9E"/>
    <w:rsid w:val="00655E5E"/>
    <w:rsid w:val="00840066"/>
    <w:rsid w:val="008A5C14"/>
    <w:rsid w:val="00C4568E"/>
    <w:rsid w:val="00CC0A6C"/>
    <w:rsid w:val="00D04493"/>
    <w:rsid w:val="00E63DDA"/>
    <w:rsid w:val="00EB2944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D1BC"/>
  <w15:chartTrackingRefBased/>
  <w15:docId w15:val="{9A2CAC33-2704-4830-BBEA-7208486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405"/>
    <w:pPr>
      <w:widowControl w:val="0"/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0"/>
    <w:uiPriority w:val="9"/>
    <w:qFormat/>
    <w:rsid w:val="00296699"/>
    <w:pPr>
      <w:jc w:val="center"/>
      <w:outlineLvl w:val="0"/>
    </w:pPr>
    <w:rPr>
      <w:rFonts w:ascii="Times New Roman" w:eastAsia="黑体" w:hAnsi="Times New Roman"/>
      <w:b/>
      <w:sz w:val="36"/>
    </w:rPr>
  </w:style>
  <w:style w:type="paragraph" w:styleId="2">
    <w:name w:val="heading 2"/>
    <w:next w:val="a"/>
    <w:link w:val="20"/>
    <w:uiPriority w:val="9"/>
    <w:unhideWhenUsed/>
    <w:qFormat/>
    <w:rsid w:val="00FE7405"/>
    <w:pPr>
      <w:keepNext/>
      <w:keepLines/>
      <w:spacing w:line="360" w:lineRule="auto"/>
      <w:outlineLvl w:val="1"/>
    </w:pPr>
    <w:rPr>
      <w:rFonts w:ascii="Times New Roman" w:eastAsia="黑体" w:hAnsi="Times New Roman" w:cs="宋体"/>
      <w:b/>
      <w:kern w:val="0"/>
      <w:sz w:val="30"/>
      <w:szCs w:val="27"/>
    </w:rPr>
  </w:style>
  <w:style w:type="paragraph" w:styleId="3">
    <w:name w:val="heading 3"/>
    <w:next w:val="a"/>
    <w:link w:val="30"/>
    <w:uiPriority w:val="9"/>
    <w:qFormat/>
    <w:rsid w:val="00FE7405"/>
    <w:pPr>
      <w:spacing w:line="480" w:lineRule="auto"/>
      <w:outlineLvl w:val="2"/>
    </w:pPr>
    <w:rPr>
      <w:rFonts w:ascii="Times New Roman" w:eastAsia="黑体" w:hAnsi="Times New Roman" w:cs="宋体"/>
      <w:b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E7405"/>
    <w:rPr>
      <w:rFonts w:ascii="Times New Roman" w:eastAsia="黑体" w:hAnsi="Times New Roman" w:cs="宋体"/>
      <w:b/>
      <w:kern w:val="0"/>
      <w:sz w:val="24"/>
      <w:szCs w:val="27"/>
    </w:rPr>
  </w:style>
  <w:style w:type="paragraph" w:styleId="a3">
    <w:name w:val="header"/>
    <w:basedOn w:val="a"/>
    <w:link w:val="a4"/>
    <w:uiPriority w:val="99"/>
    <w:unhideWhenUsed/>
    <w:rsid w:val="0047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A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A9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77A9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77A91"/>
  </w:style>
  <w:style w:type="character" w:customStyle="1" w:styleId="10">
    <w:name w:val="标题 1 字符"/>
    <w:basedOn w:val="a0"/>
    <w:link w:val="1"/>
    <w:uiPriority w:val="9"/>
    <w:rsid w:val="00296699"/>
    <w:rPr>
      <w:rFonts w:ascii="Times New Roman" w:eastAsia="黑体" w:hAnsi="Times New Roman"/>
      <w:b/>
      <w:sz w:val="36"/>
    </w:rPr>
  </w:style>
  <w:style w:type="character" w:customStyle="1" w:styleId="20">
    <w:name w:val="标题 2 字符"/>
    <w:basedOn w:val="a0"/>
    <w:link w:val="2"/>
    <w:uiPriority w:val="9"/>
    <w:rsid w:val="00FE7405"/>
    <w:rPr>
      <w:rFonts w:ascii="Times New Roman" w:eastAsia="黑体" w:hAnsi="Times New Roman" w:cs="宋体"/>
      <w:b/>
      <w:kern w:val="0"/>
      <w:sz w:val="30"/>
      <w:szCs w:val="27"/>
    </w:rPr>
  </w:style>
  <w:style w:type="paragraph" w:styleId="a9">
    <w:name w:val="List Paragraph"/>
    <w:basedOn w:val="a"/>
    <w:uiPriority w:val="34"/>
    <w:qFormat/>
    <w:rsid w:val="008A5C14"/>
    <w:pPr>
      <w:ind w:firstLine="420"/>
    </w:pPr>
  </w:style>
  <w:style w:type="character" w:styleId="aa">
    <w:name w:val="Placeholder Text"/>
    <w:basedOn w:val="a0"/>
    <w:uiPriority w:val="99"/>
    <w:semiHidden/>
    <w:rsid w:val="00070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79C7-311E-4047-B411-201CE3A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有为</dc:creator>
  <cp:keywords/>
  <dc:description/>
  <cp:lastModifiedBy>曹 有为</cp:lastModifiedBy>
  <cp:revision>4</cp:revision>
  <dcterms:created xsi:type="dcterms:W3CDTF">2020-10-26T02:45:00Z</dcterms:created>
  <dcterms:modified xsi:type="dcterms:W3CDTF">2020-10-26T09:44:00Z</dcterms:modified>
</cp:coreProperties>
</file>