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B2" w:rsidRPr="00A10F60" w:rsidRDefault="00441772" w:rsidP="00A10F60">
      <w:pPr>
        <w:adjustRightInd w:val="0"/>
        <w:snapToGrid w:val="0"/>
        <w:spacing w:afterLines="100"/>
        <w:jc w:val="center"/>
        <w:rPr>
          <w:rFonts w:ascii="黑体" w:eastAsia="黑体" w:hAnsi="黑体"/>
          <w:b/>
          <w:sz w:val="28"/>
          <w:szCs w:val="28"/>
        </w:rPr>
      </w:pPr>
      <w:r w:rsidRPr="00A10F60">
        <w:rPr>
          <w:rFonts w:ascii="黑体" w:eastAsia="黑体" w:hAnsi="黑体" w:hint="eastAsia"/>
          <w:b/>
          <w:sz w:val="28"/>
          <w:szCs w:val="28"/>
        </w:rPr>
        <w:t>西南交通大学</w:t>
      </w:r>
      <w:r w:rsidR="00E86EBA">
        <w:rPr>
          <w:rFonts w:ascii="黑体" w:eastAsia="黑体" w:hAnsi="黑体" w:hint="eastAsia"/>
          <w:b/>
          <w:sz w:val="28"/>
          <w:szCs w:val="28"/>
        </w:rPr>
        <w:t>本科</w:t>
      </w:r>
      <w:r w:rsidRPr="00A10F60">
        <w:rPr>
          <w:rFonts w:ascii="黑体" w:eastAsia="黑体" w:hAnsi="黑体" w:hint="eastAsia"/>
          <w:b/>
          <w:sz w:val="28"/>
          <w:szCs w:val="28"/>
        </w:rPr>
        <w:t>毕业</w:t>
      </w:r>
      <w:r w:rsidR="001A498B" w:rsidRPr="00A10F60">
        <w:rPr>
          <w:rFonts w:ascii="黑体" w:eastAsia="黑体" w:hAnsi="黑体" w:hint="eastAsia"/>
          <w:b/>
          <w:sz w:val="28"/>
          <w:szCs w:val="28"/>
        </w:rPr>
        <w:t>设计（论文）</w:t>
      </w:r>
      <w:r w:rsidRPr="00A10F60">
        <w:rPr>
          <w:rFonts w:ascii="黑体" w:eastAsia="黑体" w:hAnsi="黑体" w:hint="eastAsia"/>
          <w:b/>
          <w:sz w:val="28"/>
          <w:szCs w:val="28"/>
        </w:rPr>
        <w:t>评分表</w:t>
      </w:r>
    </w:p>
    <w:tbl>
      <w:tblPr>
        <w:tblStyle w:val="a3"/>
        <w:tblW w:w="0" w:type="auto"/>
        <w:tblLook w:val="04A0"/>
      </w:tblPr>
      <w:tblGrid>
        <w:gridCol w:w="1148"/>
        <w:gridCol w:w="1415"/>
        <w:gridCol w:w="1320"/>
        <w:gridCol w:w="953"/>
        <w:gridCol w:w="427"/>
        <w:gridCol w:w="696"/>
        <w:gridCol w:w="840"/>
        <w:gridCol w:w="588"/>
        <w:gridCol w:w="1135"/>
      </w:tblGrid>
      <w:tr w:rsidR="000277B2">
        <w:trPr>
          <w:trHeight w:val="499"/>
        </w:trPr>
        <w:tc>
          <w:tcPr>
            <w:tcW w:w="1148" w:type="dxa"/>
          </w:tcPr>
          <w:p w:rsidR="000277B2" w:rsidRDefault="00441772" w:rsidP="00A10F60">
            <w:pPr>
              <w:spacing w:beforeLines="30"/>
              <w:jc w:val="center"/>
            </w:pPr>
            <w:r>
              <w:rPr>
                <w:rFonts w:hint="eastAsia"/>
                <w:spacing w:val="20"/>
              </w:rPr>
              <w:t>学院</w:t>
            </w:r>
          </w:p>
        </w:tc>
        <w:tc>
          <w:tcPr>
            <w:tcW w:w="2735" w:type="dxa"/>
            <w:gridSpan w:val="2"/>
          </w:tcPr>
          <w:p w:rsidR="000277B2" w:rsidRDefault="000277B2" w:rsidP="00A10F60">
            <w:pPr>
              <w:spacing w:beforeLines="30"/>
              <w:jc w:val="center"/>
            </w:pPr>
          </w:p>
        </w:tc>
        <w:tc>
          <w:tcPr>
            <w:tcW w:w="953" w:type="dxa"/>
          </w:tcPr>
          <w:p w:rsidR="000277B2" w:rsidRDefault="00441772" w:rsidP="00A10F60">
            <w:pPr>
              <w:spacing w:beforeLines="30"/>
              <w:jc w:val="center"/>
            </w:pPr>
            <w:r>
              <w:rPr>
                <w:rFonts w:hint="eastAsia"/>
                <w:spacing w:val="20"/>
              </w:rPr>
              <w:t>班级</w:t>
            </w:r>
          </w:p>
        </w:tc>
        <w:tc>
          <w:tcPr>
            <w:tcW w:w="3686" w:type="dxa"/>
            <w:gridSpan w:val="5"/>
          </w:tcPr>
          <w:p w:rsidR="000277B2" w:rsidRDefault="000277B2" w:rsidP="00A10F60">
            <w:pPr>
              <w:spacing w:beforeLines="30"/>
              <w:jc w:val="center"/>
            </w:pPr>
          </w:p>
        </w:tc>
      </w:tr>
      <w:tr w:rsidR="000277B2">
        <w:trPr>
          <w:trHeight w:val="499"/>
        </w:trPr>
        <w:tc>
          <w:tcPr>
            <w:tcW w:w="1148" w:type="dxa"/>
          </w:tcPr>
          <w:p w:rsidR="000277B2" w:rsidRDefault="00441772" w:rsidP="00A10F60">
            <w:pPr>
              <w:spacing w:beforeLines="30"/>
              <w:jc w:val="center"/>
            </w:pPr>
            <w:r>
              <w:rPr>
                <w:rFonts w:hint="eastAsia"/>
              </w:rPr>
              <w:t>学生学号</w:t>
            </w:r>
          </w:p>
        </w:tc>
        <w:tc>
          <w:tcPr>
            <w:tcW w:w="1415" w:type="dxa"/>
          </w:tcPr>
          <w:p w:rsidR="000277B2" w:rsidRDefault="000277B2" w:rsidP="00A10F60">
            <w:pPr>
              <w:spacing w:beforeLines="30"/>
              <w:jc w:val="center"/>
            </w:pPr>
          </w:p>
        </w:tc>
        <w:tc>
          <w:tcPr>
            <w:tcW w:w="1320" w:type="dxa"/>
          </w:tcPr>
          <w:p w:rsidR="000277B2" w:rsidRDefault="00441772" w:rsidP="00A10F60">
            <w:pPr>
              <w:spacing w:beforeLines="30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380" w:type="dxa"/>
            <w:gridSpan w:val="2"/>
          </w:tcPr>
          <w:p w:rsidR="000277B2" w:rsidRDefault="000277B2" w:rsidP="00A10F60">
            <w:pPr>
              <w:spacing w:beforeLines="30"/>
              <w:jc w:val="center"/>
            </w:pPr>
          </w:p>
        </w:tc>
        <w:tc>
          <w:tcPr>
            <w:tcW w:w="1536" w:type="dxa"/>
            <w:gridSpan w:val="2"/>
          </w:tcPr>
          <w:p w:rsidR="000277B2" w:rsidRDefault="00441772" w:rsidP="00A10F60">
            <w:pPr>
              <w:spacing w:beforeLines="30"/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1723" w:type="dxa"/>
            <w:gridSpan w:val="2"/>
          </w:tcPr>
          <w:p w:rsidR="000277B2" w:rsidRDefault="000277B2"/>
        </w:tc>
      </w:tr>
      <w:tr w:rsidR="000277B2">
        <w:trPr>
          <w:trHeight w:val="499"/>
        </w:trPr>
        <w:tc>
          <w:tcPr>
            <w:tcW w:w="1148" w:type="dxa"/>
          </w:tcPr>
          <w:p w:rsidR="000277B2" w:rsidRDefault="00441772" w:rsidP="00A10F60">
            <w:pPr>
              <w:spacing w:beforeLines="30"/>
              <w:jc w:val="center"/>
            </w:pPr>
            <w:r>
              <w:rPr>
                <w:rFonts w:hint="eastAsia"/>
                <w:spacing w:val="20"/>
              </w:rPr>
              <w:t>题目</w:t>
            </w:r>
          </w:p>
        </w:tc>
        <w:tc>
          <w:tcPr>
            <w:tcW w:w="7374" w:type="dxa"/>
            <w:gridSpan w:val="8"/>
          </w:tcPr>
          <w:p w:rsidR="000277B2" w:rsidRDefault="000277B2" w:rsidP="00A10F60">
            <w:pPr>
              <w:spacing w:beforeLines="30"/>
            </w:pPr>
          </w:p>
        </w:tc>
      </w:tr>
      <w:tr w:rsidR="000277B2">
        <w:trPr>
          <w:trHeight w:val="499"/>
        </w:trPr>
        <w:tc>
          <w:tcPr>
            <w:tcW w:w="1148" w:type="dxa"/>
          </w:tcPr>
          <w:p w:rsidR="000277B2" w:rsidRDefault="000277B2" w:rsidP="00A10F60">
            <w:pPr>
              <w:spacing w:beforeLines="30"/>
            </w:pPr>
          </w:p>
        </w:tc>
        <w:tc>
          <w:tcPr>
            <w:tcW w:w="4811" w:type="dxa"/>
            <w:gridSpan w:val="5"/>
          </w:tcPr>
          <w:p w:rsidR="000277B2" w:rsidRDefault="00441772" w:rsidP="00A10F60">
            <w:pPr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参考标准分</w:t>
            </w:r>
          </w:p>
        </w:tc>
        <w:tc>
          <w:tcPr>
            <w:tcW w:w="1135" w:type="dxa"/>
          </w:tcPr>
          <w:p w:rsidR="000277B2" w:rsidRDefault="00441772" w:rsidP="00A10F60">
            <w:pPr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实得分</w:t>
            </w:r>
          </w:p>
        </w:tc>
      </w:tr>
      <w:tr w:rsidR="000277B2">
        <w:trPr>
          <w:trHeight w:val="499"/>
        </w:trPr>
        <w:tc>
          <w:tcPr>
            <w:tcW w:w="1148" w:type="dxa"/>
            <w:vMerge w:val="restart"/>
          </w:tcPr>
          <w:p w:rsidR="000277B2" w:rsidRDefault="00441772" w:rsidP="00A10F60">
            <w:pPr>
              <w:spacing w:beforeLines="200"/>
              <w:jc w:val="center"/>
            </w:pPr>
            <w:r>
              <w:rPr>
                <w:rFonts w:hint="eastAsia"/>
              </w:rPr>
              <w:t>设</w:t>
            </w:r>
          </w:p>
          <w:p w:rsidR="000277B2" w:rsidRDefault="00441772">
            <w:pPr>
              <w:jc w:val="center"/>
            </w:pPr>
            <w:r>
              <w:rPr>
                <w:rFonts w:hint="eastAsia"/>
              </w:rPr>
              <w:t>计</w:t>
            </w:r>
          </w:p>
          <w:p w:rsidR="000277B2" w:rsidRDefault="00441772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0277B2" w:rsidRDefault="0044177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0277B2" w:rsidRDefault="00441772">
            <w:pPr>
              <w:jc w:val="center"/>
            </w:pPr>
            <w:r>
              <w:rPr>
                <w:rFonts w:hint="eastAsia"/>
              </w:rPr>
              <w:t>(55)</w:t>
            </w:r>
          </w:p>
        </w:tc>
        <w:tc>
          <w:tcPr>
            <w:tcW w:w="4811" w:type="dxa"/>
            <w:gridSpan w:val="5"/>
          </w:tcPr>
          <w:p w:rsidR="000277B2" w:rsidRDefault="00441772" w:rsidP="00A10F60">
            <w:pPr>
              <w:spacing w:beforeLines="3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、题目的难易程度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10</w:t>
            </w:r>
          </w:p>
        </w:tc>
        <w:tc>
          <w:tcPr>
            <w:tcW w:w="1135" w:type="dxa"/>
          </w:tcPr>
          <w:p w:rsidR="000277B2" w:rsidRDefault="000277B2"/>
        </w:tc>
      </w:tr>
      <w:tr w:rsidR="000277B2">
        <w:trPr>
          <w:trHeight w:val="499"/>
        </w:trPr>
        <w:tc>
          <w:tcPr>
            <w:tcW w:w="1148" w:type="dxa"/>
            <w:vMerge/>
          </w:tcPr>
          <w:p w:rsidR="000277B2" w:rsidRDefault="000277B2"/>
        </w:tc>
        <w:tc>
          <w:tcPr>
            <w:tcW w:w="4811" w:type="dxa"/>
            <w:gridSpan w:val="5"/>
          </w:tcPr>
          <w:p w:rsidR="000277B2" w:rsidRDefault="00441772" w:rsidP="00A10F60">
            <w:pPr>
              <w:spacing w:beforeLines="3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、论文中分析、解决问题的能力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15</w:t>
            </w:r>
          </w:p>
        </w:tc>
        <w:tc>
          <w:tcPr>
            <w:tcW w:w="1135" w:type="dxa"/>
          </w:tcPr>
          <w:p w:rsidR="000277B2" w:rsidRDefault="000277B2"/>
        </w:tc>
      </w:tr>
      <w:tr w:rsidR="000277B2">
        <w:trPr>
          <w:trHeight w:val="499"/>
        </w:trPr>
        <w:tc>
          <w:tcPr>
            <w:tcW w:w="1148" w:type="dxa"/>
            <w:vMerge/>
          </w:tcPr>
          <w:p w:rsidR="000277B2" w:rsidRDefault="000277B2"/>
        </w:tc>
        <w:tc>
          <w:tcPr>
            <w:tcW w:w="4811" w:type="dxa"/>
            <w:gridSpan w:val="5"/>
          </w:tcPr>
          <w:p w:rsidR="000277B2" w:rsidRDefault="00441772" w:rsidP="00A10F60">
            <w:pPr>
              <w:spacing w:beforeLines="3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、学生掌握基础理论的情况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5</w:t>
            </w:r>
          </w:p>
        </w:tc>
        <w:tc>
          <w:tcPr>
            <w:tcW w:w="1135" w:type="dxa"/>
          </w:tcPr>
          <w:p w:rsidR="000277B2" w:rsidRDefault="000277B2"/>
        </w:tc>
      </w:tr>
      <w:tr w:rsidR="000277B2">
        <w:trPr>
          <w:trHeight w:val="499"/>
        </w:trPr>
        <w:tc>
          <w:tcPr>
            <w:tcW w:w="1148" w:type="dxa"/>
            <w:vMerge/>
          </w:tcPr>
          <w:p w:rsidR="000277B2" w:rsidRDefault="000277B2"/>
        </w:tc>
        <w:tc>
          <w:tcPr>
            <w:tcW w:w="4811" w:type="dxa"/>
            <w:gridSpan w:val="5"/>
          </w:tcPr>
          <w:p w:rsidR="000277B2" w:rsidRDefault="00441772" w:rsidP="00A10F60">
            <w:pPr>
              <w:spacing w:beforeLines="3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、资料收集、文献阅读情况和外文翻译水平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10</w:t>
            </w:r>
          </w:p>
        </w:tc>
        <w:tc>
          <w:tcPr>
            <w:tcW w:w="1135" w:type="dxa"/>
          </w:tcPr>
          <w:p w:rsidR="000277B2" w:rsidRDefault="000277B2"/>
        </w:tc>
      </w:tr>
      <w:tr w:rsidR="000277B2">
        <w:trPr>
          <w:trHeight w:val="499"/>
        </w:trPr>
        <w:tc>
          <w:tcPr>
            <w:tcW w:w="1148" w:type="dxa"/>
            <w:vMerge/>
          </w:tcPr>
          <w:p w:rsidR="000277B2" w:rsidRDefault="000277B2"/>
        </w:tc>
        <w:tc>
          <w:tcPr>
            <w:tcW w:w="4811" w:type="dxa"/>
            <w:gridSpan w:val="5"/>
          </w:tcPr>
          <w:p w:rsidR="000277B2" w:rsidRDefault="00441772" w:rsidP="00A10F60">
            <w:pPr>
              <w:spacing w:beforeLines="3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、论文撰写质量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10</w:t>
            </w:r>
          </w:p>
        </w:tc>
        <w:tc>
          <w:tcPr>
            <w:tcW w:w="1135" w:type="dxa"/>
          </w:tcPr>
          <w:p w:rsidR="000277B2" w:rsidRDefault="000277B2"/>
        </w:tc>
      </w:tr>
      <w:tr w:rsidR="000277B2">
        <w:trPr>
          <w:trHeight w:val="499"/>
        </w:trPr>
        <w:tc>
          <w:tcPr>
            <w:tcW w:w="1148" w:type="dxa"/>
            <w:vMerge/>
          </w:tcPr>
          <w:p w:rsidR="000277B2" w:rsidRDefault="000277B2"/>
        </w:tc>
        <w:tc>
          <w:tcPr>
            <w:tcW w:w="4811" w:type="dxa"/>
            <w:gridSpan w:val="5"/>
          </w:tcPr>
          <w:p w:rsidR="000277B2" w:rsidRDefault="00441772" w:rsidP="00A10F60">
            <w:pPr>
              <w:spacing w:beforeLines="3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、论文的创新意识及应用价值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5</w:t>
            </w:r>
          </w:p>
        </w:tc>
        <w:tc>
          <w:tcPr>
            <w:tcW w:w="1135" w:type="dxa"/>
          </w:tcPr>
          <w:p w:rsidR="000277B2" w:rsidRDefault="000277B2"/>
        </w:tc>
      </w:tr>
      <w:tr w:rsidR="000277B2">
        <w:trPr>
          <w:trHeight w:val="499"/>
        </w:trPr>
        <w:tc>
          <w:tcPr>
            <w:tcW w:w="1148" w:type="dxa"/>
            <w:vMerge w:val="restart"/>
          </w:tcPr>
          <w:p w:rsidR="000277B2" w:rsidRDefault="00441772">
            <w:pPr>
              <w:jc w:val="center"/>
            </w:pPr>
            <w:r>
              <w:rPr>
                <w:rFonts w:hint="eastAsia"/>
              </w:rPr>
              <w:t>答</w:t>
            </w:r>
          </w:p>
          <w:p w:rsidR="000277B2" w:rsidRDefault="00441772">
            <w:pPr>
              <w:jc w:val="center"/>
            </w:pPr>
            <w:r>
              <w:rPr>
                <w:rFonts w:hint="eastAsia"/>
              </w:rPr>
              <w:t>辩</w:t>
            </w:r>
          </w:p>
          <w:p w:rsidR="000277B2" w:rsidRDefault="00441772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0277B2" w:rsidRDefault="0044177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0277B2" w:rsidRDefault="00441772">
            <w:pPr>
              <w:jc w:val="center"/>
            </w:pPr>
            <w:r>
              <w:rPr>
                <w:rFonts w:hint="eastAsia"/>
              </w:rPr>
              <w:t>(25)</w:t>
            </w:r>
          </w:p>
        </w:tc>
        <w:tc>
          <w:tcPr>
            <w:tcW w:w="4811" w:type="dxa"/>
            <w:gridSpan w:val="5"/>
          </w:tcPr>
          <w:p w:rsidR="000277B2" w:rsidRDefault="00441772" w:rsidP="00A10F60">
            <w:pPr>
              <w:spacing w:beforeLines="3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、毕业论文的报告情况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10</w:t>
            </w:r>
          </w:p>
        </w:tc>
        <w:tc>
          <w:tcPr>
            <w:tcW w:w="1135" w:type="dxa"/>
          </w:tcPr>
          <w:p w:rsidR="000277B2" w:rsidRDefault="000277B2"/>
        </w:tc>
      </w:tr>
      <w:tr w:rsidR="000277B2">
        <w:trPr>
          <w:trHeight w:val="499"/>
        </w:trPr>
        <w:tc>
          <w:tcPr>
            <w:tcW w:w="1148" w:type="dxa"/>
            <w:vMerge/>
          </w:tcPr>
          <w:p w:rsidR="000277B2" w:rsidRDefault="000277B2">
            <w:pPr>
              <w:jc w:val="center"/>
            </w:pPr>
          </w:p>
        </w:tc>
        <w:tc>
          <w:tcPr>
            <w:tcW w:w="4811" w:type="dxa"/>
            <w:gridSpan w:val="5"/>
          </w:tcPr>
          <w:p w:rsidR="000277B2" w:rsidRDefault="00441772" w:rsidP="00A10F60">
            <w:pPr>
              <w:spacing w:beforeLines="3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、回答基本问题的观点和概念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10</w:t>
            </w:r>
          </w:p>
        </w:tc>
        <w:tc>
          <w:tcPr>
            <w:tcW w:w="1135" w:type="dxa"/>
          </w:tcPr>
          <w:p w:rsidR="000277B2" w:rsidRDefault="000277B2"/>
        </w:tc>
      </w:tr>
      <w:tr w:rsidR="000277B2">
        <w:trPr>
          <w:trHeight w:val="499"/>
        </w:trPr>
        <w:tc>
          <w:tcPr>
            <w:tcW w:w="1148" w:type="dxa"/>
            <w:vMerge/>
          </w:tcPr>
          <w:p w:rsidR="000277B2" w:rsidRDefault="000277B2">
            <w:pPr>
              <w:jc w:val="center"/>
            </w:pPr>
          </w:p>
        </w:tc>
        <w:tc>
          <w:tcPr>
            <w:tcW w:w="4811" w:type="dxa"/>
            <w:gridSpan w:val="5"/>
          </w:tcPr>
          <w:p w:rsidR="000277B2" w:rsidRDefault="00441772" w:rsidP="00A10F60">
            <w:pPr>
              <w:spacing w:beforeLines="3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、回答较复杂问题的观点和概念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5</w:t>
            </w:r>
          </w:p>
        </w:tc>
        <w:tc>
          <w:tcPr>
            <w:tcW w:w="1135" w:type="dxa"/>
          </w:tcPr>
          <w:p w:rsidR="000277B2" w:rsidRDefault="000277B2"/>
        </w:tc>
      </w:tr>
      <w:tr w:rsidR="000277B2">
        <w:trPr>
          <w:trHeight w:val="499"/>
        </w:trPr>
        <w:tc>
          <w:tcPr>
            <w:tcW w:w="1148" w:type="dxa"/>
            <w:vMerge w:val="restart"/>
          </w:tcPr>
          <w:p w:rsidR="000277B2" w:rsidRDefault="00441772" w:rsidP="00A10F60">
            <w:pPr>
              <w:spacing w:beforeLines="50"/>
              <w:jc w:val="center"/>
            </w:pPr>
            <w:r>
              <w:rPr>
                <w:rFonts w:hint="eastAsia"/>
              </w:rPr>
              <w:t>过</w:t>
            </w:r>
          </w:p>
          <w:p w:rsidR="000277B2" w:rsidRDefault="00441772">
            <w:pPr>
              <w:jc w:val="center"/>
            </w:pPr>
            <w:r>
              <w:rPr>
                <w:rFonts w:hint="eastAsia"/>
              </w:rPr>
              <w:t>程</w:t>
            </w:r>
          </w:p>
          <w:p w:rsidR="000277B2" w:rsidRDefault="0044177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0277B2" w:rsidRDefault="00441772">
            <w:pPr>
              <w:jc w:val="center"/>
            </w:pPr>
            <w:r>
              <w:rPr>
                <w:rFonts w:hint="eastAsia"/>
              </w:rPr>
              <w:t>(20)</w:t>
            </w:r>
          </w:p>
        </w:tc>
        <w:tc>
          <w:tcPr>
            <w:tcW w:w="4811" w:type="dxa"/>
            <w:gridSpan w:val="5"/>
          </w:tcPr>
          <w:p w:rsidR="000277B2" w:rsidRDefault="00441772" w:rsidP="00A10F60">
            <w:pPr>
              <w:spacing w:beforeLines="3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、独立完成任务的能力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10</w:t>
            </w:r>
          </w:p>
        </w:tc>
        <w:tc>
          <w:tcPr>
            <w:tcW w:w="1135" w:type="dxa"/>
          </w:tcPr>
          <w:p w:rsidR="000277B2" w:rsidRDefault="000277B2"/>
        </w:tc>
      </w:tr>
      <w:tr w:rsidR="000277B2">
        <w:trPr>
          <w:trHeight w:val="499"/>
        </w:trPr>
        <w:tc>
          <w:tcPr>
            <w:tcW w:w="1148" w:type="dxa"/>
            <w:vMerge/>
          </w:tcPr>
          <w:p w:rsidR="000277B2" w:rsidRDefault="000277B2"/>
        </w:tc>
        <w:tc>
          <w:tcPr>
            <w:tcW w:w="4811" w:type="dxa"/>
            <w:gridSpan w:val="5"/>
          </w:tcPr>
          <w:p w:rsidR="000277B2" w:rsidRDefault="00441772" w:rsidP="00A10F60">
            <w:pPr>
              <w:spacing w:beforeLines="3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、工作态度及出勤情况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5</w:t>
            </w:r>
          </w:p>
        </w:tc>
        <w:tc>
          <w:tcPr>
            <w:tcW w:w="1135" w:type="dxa"/>
          </w:tcPr>
          <w:p w:rsidR="000277B2" w:rsidRDefault="000277B2"/>
        </w:tc>
      </w:tr>
      <w:tr w:rsidR="000277B2">
        <w:trPr>
          <w:trHeight w:val="499"/>
        </w:trPr>
        <w:tc>
          <w:tcPr>
            <w:tcW w:w="1148" w:type="dxa"/>
            <w:vMerge/>
          </w:tcPr>
          <w:p w:rsidR="000277B2" w:rsidRDefault="000277B2"/>
        </w:tc>
        <w:tc>
          <w:tcPr>
            <w:tcW w:w="4811" w:type="dxa"/>
            <w:gridSpan w:val="5"/>
          </w:tcPr>
          <w:p w:rsidR="000277B2" w:rsidRDefault="00441772" w:rsidP="00A10F60">
            <w:pPr>
              <w:spacing w:beforeLines="3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、按时完成任务情况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5</w:t>
            </w:r>
          </w:p>
        </w:tc>
        <w:tc>
          <w:tcPr>
            <w:tcW w:w="1135" w:type="dxa"/>
          </w:tcPr>
          <w:p w:rsidR="000277B2" w:rsidRDefault="000277B2"/>
        </w:tc>
      </w:tr>
      <w:tr w:rsidR="000277B2">
        <w:trPr>
          <w:trHeight w:val="499"/>
        </w:trPr>
        <w:tc>
          <w:tcPr>
            <w:tcW w:w="5959" w:type="dxa"/>
            <w:gridSpan w:val="6"/>
          </w:tcPr>
          <w:p w:rsidR="000277B2" w:rsidRDefault="00441772" w:rsidP="00A10F60">
            <w:pPr>
              <w:spacing w:beforeLines="50"/>
              <w:jc w:val="center"/>
            </w:pPr>
            <w:r>
              <w:rPr>
                <w:rFonts w:hint="eastAsia"/>
                <w:spacing w:val="20"/>
              </w:rPr>
              <w:t>总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计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得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分</w:t>
            </w:r>
          </w:p>
        </w:tc>
        <w:tc>
          <w:tcPr>
            <w:tcW w:w="1428" w:type="dxa"/>
            <w:gridSpan w:val="2"/>
          </w:tcPr>
          <w:p w:rsidR="000277B2" w:rsidRDefault="00441772" w:rsidP="00A10F60">
            <w:pPr>
              <w:spacing w:beforeLines="30"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100</w:t>
            </w:r>
          </w:p>
        </w:tc>
        <w:tc>
          <w:tcPr>
            <w:tcW w:w="1135" w:type="dxa"/>
          </w:tcPr>
          <w:p w:rsidR="000277B2" w:rsidRDefault="000277B2"/>
        </w:tc>
      </w:tr>
      <w:tr w:rsidR="000277B2">
        <w:tc>
          <w:tcPr>
            <w:tcW w:w="1148" w:type="dxa"/>
          </w:tcPr>
          <w:p w:rsidR="000277B2" w:rsidRDefault="00441772" w:rsidP="00A10F60">
            <w:pPr>
              <w:spacing w:beforeLines="130"/>
              <w:jc w:val="center"/>
            </w:pPr>
            <w:r>
              <w:rPr>
                <w:rFonts w:hint="eastAsia"/>
              </w:rPr>
              <w:t>备</w:t>
            </w:r>
          </w:p>
          <w:p w:rsidR="000277B2" w:rsidRDefault="00441772" w:rsidP="00A10F60">
            <w:pPr>
              <w:spacing w:beforeLines="30"/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374" w:type="dxa"/>
            <w:gridSpan w:val="8"/>
          </w:tcPr>
          <w:p w:rsidR="000277B2" w:rsidRDefault="00441772" w:rsidP="00A10F60">
            <w:pPr>
              <w:numPr>
                <w:ilvl w:val="0"/>
                <w:numId w:val="1"/>
              </w:numPr>
              <w:spacing w:beforeLines="100" w:line="360" w:lineRule="auto"/>
            </w:pPr>
            <w:r>
              <w:rPr>
                <w:rFonts w:hint="eastAsia"/>
              </w:rPr>
              <w:t>各项目分各学院可根据本学院实际情况适当调整；</w:t>
            </w:r>
          </w:p>
          <w:p w:rsidR="000277B2" w:rsidRDefault="00441772" w:rsidP="00A10F60">
            <w:pPr>
              <w:numPr>
                <w:ilvl w:val="0"/>
                <w:numId w:val="1"/>
              </w:numPr>
              <w:spacing w:afterLines="50" w:line="360" w:lineRule="auto"/>
            </w:pPr>
            <w:r>
              <w:rPr>
                <w:rFonts w:hint="eastAsia"/>
              </w:rPr>
              <w:t>论文评分及答辩评分由答辩评审组评定；过程分由指导教师评定。</w:t>
            </w:r>
          </w:p>
        </w:tc>
      </w:tr>
    </w:tbl>
    <w:p w:rsidR="000277B2" w:rsidRDefault="000277B2"/>
    <w:p w:rsidR="000277B2" w:rsidRDefault="000277B2"/>
    <w:p w:rsidR="000277B2" w:rsidRDefault="000277B2"/>
    <w:p w:rsidR="000277B2" w:rsidRDefault="00441772">
      <w:pPr>
        <w:spacing w:line="480" w:lineRule="auto"/>
        <w:ind w:firstLineChars="1800" w:firstLine="4176"/>
      </w:pPr>
      <w:bookmarkStart w:id="0" w:name="_GoBack"/>
      <w:bookmarkEnd w:id="0"/>
      <w:r>
        <w:rPr>
          <w:rFonts w:hint="eastAsia"/>
          <w:spacing w:val="11"/>
        </w:rPr>
        <w:t>答辩评审组组长签章</w:t>
      </w:r>
      <w:r>
        <w:rPr>
          <w:rFonts w:hint="eastAsia"/>
        </w:rPr>
        <w:t>：</w:t>
      </w:r>
    </w:p>
    <w:p w:rsidR="000277B2" w:rsidRDefault="00441772">
      <w:pPr>
        <w:spacing w:line="480" w:lineRule="auto"/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0277B2" w:rsidSect="0002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907" w:rsidRDefault="009E3907" w:rsidP="001A498B">
      <w:r>
        <w:separator/>
      </w:r>
    </w:p>
  </w:endnote>
  <w:endnote w:type="continuationSeparator" w:id="1">
    <w:p w:rsidR="009E3907" w:rsidRDefault="009E3907" w:rsidP="001A4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907" w:rsidRDefault="009E3907" w:rsidP="001A498B">
      <w:r>
        <w:separator/>
      </w:r>
    </w:p>
  </w:footnote>
  <w:footnote w:type="continuationSeparator" w:id="1">
    <w:p w:rsidR="009E3907" w:rsidRDefault="009E3907" w:rsidP="001A4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C9F89"/>
    <w:multiLevelType w:val="singleLevel"/>
    <w:tmpl w:val="76EC9F8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A900D6"/>
    <w:rsid w:val="000277B2"/>
    <w:rsid w:val="001A498B"/>
    <w:rsid w:val="00441772"/>
    <w:rsid w:val="008B64AA"/>
    <w:rsid w:val="009E3907"/>
    <w:rsid w:val="00A10F60"/>
    <w:rsid w:val="00E86EBA"/>
    <w:rsid w:val="0BA900D6"/>
    <w:rsid w:val="2BB7226A"/>
    <w:rsid w:val="412A044A"/>
    <w:rsid w:val="4F8D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7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7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A4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498B"/>
    <w:rPr>
      <w:kern w:val="2"/>
      <w:sz w:val="18"/>
      <w:szCs w:val="18"/>
    </w:rPr>
  </w:style>
  <w:style w:type="paragraph" w:styleId="a5">
    <w:name w:val="footer"/>
    <w:basedOn w:val="a"/>
    <w:link w:val="Char0"/>
    <w:rsid w:val="001A4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49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</dc:creator>
  <cp:lastModifiedBy>鹿金龙</cp:lastModifiedBy>
  <cp:revision>4</cp:revision>
  <dcterms:created xsi:type="dcterms:W3CDTF">2020-05-06T07:01:00Z</dcterms:created>
  <dcterms:modified xsi:type="dcterms:W3CDTF">2020-05-15T07:10:00Z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