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黑体" w:eastAsia="黑体"/>
          <w:b/>
          <w:sz w:val="27"/>
        </w:rPr>
      </w:pPr>
      <w:bookmarkStart w:id="0" w:name="_GoBack"/>
      <w:r>
        <w:rPr>
          <w:rFonts w:hint="eastAsia" w:ascii="黑体" w:eastAsia="黑体"/>
          <w:b/>
          <w:sz w:val="27"/>
        </w:rPr>
        <w:t>西南交通大学土木工程学院</w:t>
      </w:r>
      <w:r>
        <w:rPr>
          <w:rFonts w:hint="eastAsia" w:ascii="黑体" w:eastAsia="黑体"/>
          <w:b/>
          <w:sz w:val="27"/>
          <w:lang w:val="en-US" w:eastAsia="zh-CN"/>
        </w:rPr>
        <w:t>2020级办公室助理</w:t>
      </w:r>
      <w:r>
        <w:rPr>
          <w:rFonts w:hint="eastAsia" w:ascii="黑体" w:eastAsia="黑体"/>
          <w:b/>
          <w:sz w:val="27"/>
        </w:rPr>
        <w:t>申请表</w:t>
      </w:r>
    </w:p>
    <w:bookmarkEnd w:id="0"/>
    <w:p>
      <w:pPr>
        <w:spacing w:line="240" w:lineRule="atLeast"/>
        <w:jc w:val="center"/>
        <w:rPr>
          <w:rFonts w:hint="eastAsia" w:ascii="黑体" w:eastAsia="黑体"/>
          <w:b/>
          <w:sz w:val="27"/>
        </w:rPr>
      </w:pPr>
      <w:r>
        <w:rPr>
          <w:rFonts w:hint="eastAsia" w:ascii="黑体" w:eastAsia="黑体"/>
          <w:b/>
          <w:sz w:val="27"/>
        </w:rPr>
        <w:t>（20</w:t>
      </w:r>
      <w:r>
        <w:rPr>
          <w:rFonts w:hint="eastAsia" w:ascii="黑体" w:eastAsia="黑体"/>
          <w:b/>
          <w:sz w:val="27"/>
          <w:lang w:val="en-US" w:eastAsia="zh-CN"/>
        </w:rPr>
        <w:t>20</w:t>
      </w:r>
      <w:r>
        <w:rPr>
          <w:rFonts w:hint="eastAsia" w:ascii="黑体" w:eastAsia="黑体"/>
          <w:b/>
          <w:sz w:val="27"/>
        </w:rPr>
        <w:t>-20</w:t>
      </w:r>
      <w:r>
        <w:rPr>
          <w:rFonts w:hint="eastAsia" w:ascii="黑体" w:eastAsia="黑体"/>
          <w:b/>
          <w:sz w:val="27"/>
          <w:lang w:val="en-US" w:eastAsia="zh-CN"/>
        </w:rPr>
        <w:t>21</w:t>
      </w:r>
      <w:r>
        <w:rPr>
          <w:rFonts w:hint="eastAsia" w:ascii="黑体" w:eastAsia="黑体"/>
          <w:b/>
          <w:sz w:val="27"/>
        </w:rPr>
        <w:t>学年第</w:t>
      </w:r>
      <w:r>
        <w:rPr>
          <w:rFonts w:hint="eastAsia" w:ascii="黑体" w:eastAsia="黑体"/>
          <w:b/>
          <w:sz w:val="27"/>
          <w:lang w:val="en-US" w:eastAsia="zh-CN"/>
        </w:rPr>
        <w:t>一</w:t>
      </w:r>
      <w:r>
        <w:rPr>
          <w:rFonts w:hint="eastAsia" w:ascii="黑体" w:eastAsia="黑体"/>
          <w:b/>
          <w:sz w:val="27"/>
        </w:rPr>
        <w:t>学期）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96"/>
        <w:gridCol w:w="1439"/>
        <w:gridCol w:w="135"/>
        <w:gridCol w:w="1346"/>
        <w:gridCol w:w="1320"/>
        <w:gridCol w:w="1320"/>
        <w:gridCol w:w="1035"/>
        <w:gridCol w:w="352"/>
        <w:gridCol w:w="1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7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宿舍</w:t>
            </w: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555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8" w:hRule="atLeast"/>
        </w:trPr>
        <w:tc>
          <w:tcPr>
            <w:tcW w:w="2806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是否</w:t>
            </w:r>
            <w:r>
              <w:rPr>
                <w:rFonts w:hint="eastAsia"/>
                <w:lang w:val="en-US" w:eastAsia="zh-CN"/>
              </w:rPr>
              <w:t>完成扬华素质网贫困认定</w:t>
            </w:r>
          </w:p>
        </w:tc>
        <w:tc>
          <w:tcPr>
            <w:tcW w:w="148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64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在财务处有效登记的银行卡号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请注明银行类别（工行、建行）</w:t>
            </w:r>
          </w:p>
        </w:tc>
        <w:tc>
          <w:tcPr>
            <w:tcW w:w="2915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491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家庭经济情况简述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3355" w:hRule="atLeast"/>
        </w:trPr>
        <w:tc>
          <w:tcPr>
            <w:tcW w:w="1367" w:type="dxa"/>
            <w:gridSpan w:val="2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申请陈述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（个人能力、申请理由等）</w:t>
            </w:r>
          </w:p>
        </w:tc>
        <w:tc>
          <w:tcPr>
            <w:tcW w:w="8475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13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可工作时间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（对应表格里</w:t>
            </w:r>
            <w:r>
              <w:rPr>
                <w:rFonts w:hint="eastAsia"/>
                <w:lang w:val="en-US" w:eastAsia="zh-CN"/>
              </w:rPr>
              <w:t>勾选</w:t>
            </w:r>
            <w:r>
              <w:rPr>
                <w:rFonts w:hint="eastAsia"/>
              </w:rPr>
              <w:t>）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星期五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1367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8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t>:30—9:40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1367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9: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t>40—12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:00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1367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t>14:00—15:40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1367" w:type="dxa"/>
            <w:gridSpan w:val="2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15: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en-US" w:eastAsia="en-US" w:bidi="en-US"/>
              </w:rPr>
              <w:t>40—17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2"/>
                <w:szCs w:val="22"/>
                <w:u w:val="none"/>
                <w:shd w:val="clear" w:color="auto" w:fill="auto"/>
                <w:lang w:val="zh-TW" w:eastAsia="zh-TW" w:bidi="zh-TW"/>
              </w:rPr>
              <w:t>:30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headerReference r:id="rId3" w:type="default"/>
      <w:pgSz w:w="11906" w:h="16838"/>
      <w:pgMar w:top="851" w:right="851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75478"/>
    <w:rsid w:val="392520F6"/>
    <w:rsid w:val="41402D8D"/>
    <w:rsid w:val="654A7646"/>
    <w:rsid w:val="7A0A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我自己的小迷弟</cp:lastModifiedBy>
  <dcterms:modified xsi:type="dcterms:W3CDTF">2020-09-24T02:27:20Z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